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778C8" w14:textId="3E0689D3" w:rsidR="00B703F2" w:rsidRPr="00EE0035" w:rsidRDefault="00B53973" w:rsidP="00F376E5">
      <w:pPr>
        <w:pStyle w:val="Name"/>
        <w:rPr>
          <w:rFonts w:asciiTheme="minorHAnsi" w:hAnsiTheme="minorHAnsi" w:cstheme="minorHAnsi"/>
          <w:sz w:val="48"/>
          <w:szCs w:val="32"/>
        </w:rPr>
      </w:pPr>
      <w:r w:rsidRPr="00EE0035">
        <w:rPr>
          <w:rFonts w:asciiTheme="minorHAnsi" w:hAnsiTheme="minorHAnsi" w:cstheme="minorHAnsi"/>
          <w:sz w:val="48"/>
          <w:szCs w:val="32"/>
        </w:rPr>
        <w:t>Nicole Covey</w:t>
      </w:r>
    </w:p>
    <w:p w14:paraId="2CE16E2B" w14:textId="77777777" w:rsidR="00F376E5" w:rsidRPr="003B19FB" w:rsidRDefault="00F376E5">
      <w:pPr>
        <w:rPr>
          <w:rFonts w:asciiTheme="minorHAnsi" w:hAnsiTheme="minorHAnsi" w:cstheme="minorHAnsi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00"/>
        <w:gridCol w:w="4500"/>
      </w:tblGrid>
      <w:tr w:rsidR="00F376E5" w:rsidRPr="00EE0035" w14:paraId="71259EFE" w14:textId="77777777" w:rsidTr="001C29E5">
        <w:tc>
          <w:tcPr>
            <w:tcW w:w="4428" w:type="dxa"/>
          </w:tcPr>
          <w:p w14:paraId="5F4C3578" w14:textId="3812DB27" w:rsidR="00F376E5" w:rsidRPr="00EE0035" w:rsidRDefault="00F376E5" w:rsidP="004725C4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EE0035">
              <w:rPr>
                <w:rFonts w:asciiTheme="minorHAnsi" w:hAnsiTheme="minorHAnsi" w:cstheme="minorHAnsi"/>
                <w:sz w:val="20"/>
                <w:szCs w:val="20"/>
              </w:rPr>
              <w:t xml:space="preserve">Phone: </w:t>
            </w:r>
            <w:r w:rsidR="00B53973" w:rsidRPr="00EE0035">
              <w:rPr>
                <w:rFonts w:asciiTheme="minorHAnsi" w:hAnsiTheme="minorHAnsi" w:cstheme="minorHAnsi"/>
                <w:sz w:val="20"/>
                <w:szCs w:val="20"/>
              </w:rPr>
              <w:t>(587) 936-3538</w:t>
            </w:r>
          </w:p>
          <w:p w14:paraId="09AC323C" w14:textId="2D6DB5CB" w:rsidR="00F376E5" w:rsidRPr="003B19FB" w:rsidRDefault="00B53973" w:rsidP="004725C4">
            <w:pPr>
              <w:widowControl w:val="0"/>
              <w:rPr>
                <w:rFonts w:asciiTheme="minorHAnsi" w:hAnsiTheme="minorHAnsi" w:cstheme="minorHAnsi"/>
              </w:rPr>
            </w:pPr>
            <w:r w:rsidRPr="00EE0035">
              <w:rPr>
                <w:rFonts w:asciiTheme="minorHAnsi" w:hAnsiTheme="minorHAnsi" w:cstheme="minorHAnsi"/>
                <w:sz w:val="20"/>
                <w:szCs w:val="20"/>
              </w:rPr>
              <w:t>nicolecovey@trentu.ca</w:t>
            </w:r>
          </w:p>
        </w:tc>
        <w:tc>
          <w:tcPr>
            <w:tcW w:w="4428" w:type="dxa"/>
          </w:tcPr>
          <w:p w14:paraId="325E9277" w14:textId="337D8266" w:rsidR="00F376E5" w:rsidRPr="00EE0035" w:rsidRDefault="00B53973" w:rsidP="004725C4">
            <w:pPr>
              <w:widowControl w:val="0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EE0035">
              <w:rPr>
                <w:rFonts w:asciiTheme="minorHAnsi" w:hAnsiTheme="minorHAnsi" w:cstheme="minorHAnsi"/>
                <w:sz w:val="20"/>
                <w:szCs w:val="20"/>
              </w:rPr>
              <w:t>Peterborough</w:t>
            </w:r>
            <w:r w:rsidR="00F376E5" w:rsidRPr="00EE0035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EE0035">
              <w:rPr>
                <w:rFonts w:asciiTheme="minorHAnsi" w:hAnsiTheme="minorHAnsi" w:cstheme="minorHAnsi"/>
                <w:sz w:val="20"/>
                <w:szCs w:val="20"/>
              </w:rPr>
              <w:t>ON</w:t>
            </w:r>
          </w:p>
        </w:tc>
      </w:tr>
    </w:tbl>
    <w:p w14:paraId="6A9EA221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62BEB3C3" w14:textId="77777777" w:rsidR="00A90527" w:rsidRPr="003B19FB" w:rsidRDefault="00251FA2" w:rsidP="00A90527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Education</w:t>
      </w:r>
    </w:p>
    <w:p w14:paraId="1A4733FE" w14:textId="417998FB" w:rsidR="00A90527" w:rsidRPr="004C0D6D" w:rsidRDefault="00A90527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b/>
          <w:sz w:val="20"/>
          <w:szCs w:val="20"/>
        </w:rPr>
        <w:t>PhD</w:t>
      </w:r>
      <w:r w:rsidR="00251FA2" w:rsidRPr="004C0D6D">
        <w:rPr>
          <w:rFonts w:asciiTheme="minorHAnsi" w:hAnsiTheme="minorHAnsi" w:cstheme="minorHAnsi"/>
          <w:b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Trent University</w:t>
      </w:r>
      <w:r w:rsidRPr="004C0D6D">
        <w:rPr>
          <w:rFonts w:asciiTheme="minorHAnsi" w:hAnsiTheme="minorHAnsi" w:cstheme="minorHAnsi"/>
          <w:sz w:val="20"/>
          <w:szCs w:val="20"/>
        </w:rPr>
        <w:t xml:space="preserve">, </w:t>
      </w:r>
      <w:r w:rsidR="00B53973" w:rsidRPr="004C0D6D">
        <w:rPr>
          <w:rFonts w:asciiTheme="minorHAnsi" w:hAnsiTheme="minorHAnsi" w:cstheme="minorHAnsi"/>
          <w:sz w:val="20"/>
          <w:szCs w:val="20"/>
        </w:rPr>
        <w:t>Canadian Studies</w:t>
      </w:r>
      <w:r w:rsidR="00EA2F62" w:rsidRPr="004C0D6D">
        <w:rPr>
          <w:rFonts w:asciiTheme="minorHAnsi" w:hAnsiTheme="minorHAnsi" w:cstheme="minorHAnsi"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Ongoing</w:t>
      </w:r>
    </w:p>
    <w:p w14:paraId="38A25E75" w14:textId="794D983C" w:rsidR="00A90527" w:rsidRPr="004C0D6D" w:rsidRDefault="00A90527" w:rsidP="00B53973">
      <w:pPr>
        <w:ind w:left="720"/>
        <w:rPr>
          <w:sz w:val="20"/>
          <w:szCs w:val="20"/>
        </w:rPr>
      </w:pPr>
      <w:r w:rsidRPr="004C0D6D">
        <w:rPr>
          <w:rFonts w:asciiTheme="minorHAnsi" w:hAnsiTheme="minorHAnsi" w:cstheme="minorHAnsi"/>
          <w:sz w:val="20"/>
          <w:szCs w:val="20"/>
        </w:rPr>
        <w:t xml:space="preserve">Dissertation: </w:t>
      </w:r>
      <w:r w:rsidR="00B53973" w:rsidRPr="004C0D6D">
        <w:rPr>
          <w:sz w:val="20"/>
          <w:szCs w:val="20"/>
        </w:rPr>
        <w:t>“</w:t>
      </w:r>
      <w:r w:rsidR="00FC559C" w:rsidRPr="004C0D6D">
        <w:rPr>
          <w:sz w:val="20"/>
          <w:szCs w:val="20"/>
        </w:rPr>
        <w:t>‘</w:t>
      </w:r>
      <w:r w:rsidR="00B53973" w:rsidRPr="004C0D6D">
        <w:rPr>
          <w:sz w:val="20"/>
          <w:szCs w:val="20"/>
        </w:rPr>
        <w:t>The True North Strong and Free</w:t>
      </w:r>
      <w:r w:rsidR="00FC559C" w:rsidRPr="004C0D6D">
        <w:rPr>
          <w:sz w:val="20"/>
          <w:szCs w:val="20"/>
        </w:rPr>
        <w:t>’</w:t>
      </w:r>
      <w:r w:rsidR="00B53973" w:rsidRPr="004C0D6D">
        <w:rPr>
          <w:sz w:val="20"/>
          <w:szCs w:val="20"/>
        </w:rPr>
        <w:t xml:space="preserve">: An Analysis of Canadian Arctic Security from </w:t>
      </w:r>
      <w:r w:rsidR="00C64597">
        <w:rPr>
          <w:sz w:val="20"/>
          <w:szCs w:val="20"/>
        </w:rPr>
        <w:t>2000-2022</w:t>
      </w:r>
      <w:r w:rsidR="00B53973" w:rsidRPr="004C0D6D">
        <w:rPr>
          <w:sz w:val="20"/>
          <w:szCs w:val="20"/>
        </w:rPr>
        <w:t>”</w:t>
      </w:r>
    </w:p>
    <w:p w14:paraId="6E07C6DE" w14:textId="3E84E56F" w:rsidR="00A90527" w:rsidRPr="00935326" w:rsidRDefault="00A90527" w:rsidP="00A90527">
      <w:pPr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Supervisor: Dr. P. Whitney Lackenbauer</w:t>
      </w:r>
    </w:p>
    <w:p w14:paraId="3B6516AE" w14:textId="66162174" w:rsidR="00EA2F62" w:rsidRPr="004C0D6D" w:rsidRDefault="00EA2F62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b/>
          <w:sz w:val="20"/>
          <w:szCs w:val="20"/>
        </w:rPr>
        <w:t>M</w:t>
      </w:r>
      <w:r w:rsidR="00B53973" w:rsidRPr="004C0D6D">
        <w:rPr>
          <w:rFonts w:asciiTheme="minorHAnsi" w:hAnsiTheme="minorHAnsi" w:cstheme="minorHAnsi"/>
          <w:b/>
          <w:sz w:val="20"/>
          <w:szCs w:val="20"/>
        </w:rPr>
        <w:t>A</w:t>
      </w:r>
      <w:r w:rsidRPr="004C0D6D">
        <w:rPr>
          <w:rFonts w:asciiTheme="minorHAnsi" w:hAnsiTheme="minorHAnsi" w:cstheme="minorHAnsi"/>
          <w:b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University of Manitoba</w:t>
      </w:r>
      <w:r w:rsidRPr="004C0D6D">
        <w:rPr>
          <w:rFonts w:asciiTheme="minorHAnsi" w:hAnsiTheme="minorHAnsi" w:cstheme="minorHAnsi"/>
          <w:sz w:val="20"/>
          <w:szCs w:val="20"/>
        </w:rPr>
        <w:t xml:space="preserve">, </w:t>
      </w:r>
      <w:r w:rsidR="00B53973" w:rsidRPr="004C0D6D">
        <w:rPr>
          <w:rFonts w:asciiTheme="minorHAnsi" w:hAnsiTheme="minorHAnsi" w:cstheme="minorHAnsi"/>
          <w:sz w:val="20"/>
          <w:szCs w:val="20"/>
        </w:rPr>
        <w:t>Political Studies</w:t>
      </w:r>
      <w:r w:rsidRPr="004C0D6D">
        <w:rPr>
          <w:rFonts w:asciiTheme="minorHAnsi" w:hAnsiTheme="minorHAnsi" w:cstheme="minorHAnsi"/>
          <w:sz w:val="20"/>
          <w:szCs w:val="20"/>
        </w:rPr>
        <w:tab/>
        <w:t xml:space="preserve"> </w:t>
      </w:r>
      <w:r w:rsidR="00B53973" w:rsidRPr="004C0D6D">
        <w:rPr>
          <w:rFonts w:asciiTheme="minorHAnsi" w:hAnsiTheme="minorHAnsi" w:cstheme="minorHAnsi"/>
          <w:sz w:val="20"/>
          <w:szCs w:val="20"/>
        </w:rPr>
        <w:t>2020</w:t>
      </w:r>
    </w:p>
    <w:p w14:paraId="3023D792" w14:textId="543645B3" w:rsidR="00A90527" w:rsidRPr="004C0D6D" w:rsidRDefault="00A90527" w:rsidP="00B53973">
      <w:pPr>
        <w:ind w:left="720"/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sz w:val="20"/>
          <w:szCs w:val="20"/>
        </w:rPr>
        <w:t>Thesis: “</w:t>
      </w:r>
      <w:r w:rsidR="00B53973" w:rsidRPr="004C0D6D">
        <w:rPr>
          <w:rFonts w:asciiTheme="minorHAnsi" w:hAnsiTheme="minorHAnsi" w:cstheme="minorHAnsi"/>
          <w:sz w:val="20"/>
          <w:szCs w:val="20"/>
        </w:rPr>
        <w:t>Select International relations theories and their treatment of the International Agreement to prevent unregulated high seas fisheries in the central Arctic Ocean: Canada’s position”</w:t>
      </w:r>
    </w:p>
    <w:p w14:paraId="46C02782" w14:textId="11199C76" w:rsidR="00A90527" w:rsidRPr="00935326" w:rsidRDefault="00A90527" w:rsidP="00A90527">
      <w:pPr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sz w:val="20"/>
          <w:szCs w:val="20"/>
        </w:rPr>
        <w:tab/>
        <w:t xml:space="preserve">Advisor: </w:t>
      </w:r>
      <w:r w:rsidR="00B53973" w:rsidRPr="004C0D6D">
        <w:rPr>
          <w:rFonts w:asciiTheme="minorHAnsi" w:hAnsiTheme="minorHAnsi" w:cstheme="minorHAnsi"/>
          <w:sz w:val="20"/>
          <w:szCs w:val="20"/>
        </w:rPr>
        <w:t>Dr. Andrea Charron</w:t>
      </w:r>
    </w:p>
    <w:p w14:paraId="54B88622" w14:textId="18683FAA" w:rsidR="00EA2F62" w:rsidRPr="004C0D6D" w:rsidRDefault="00EA2F62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sz w:val="20"/>
          <w:szCs w:val="20"/>
        </w:rPr>
      </w:pPr>
      <w:r w:rsidRPr="004C0D6D">
        <w:rPr>
          <w:rFonts w:asciiTheme="minorHAnsi" w:hAnsiTheme="minorHAnsi" w:cstheme="minorHAnsi"/>
          <w:b/>
          <w:sz w:val="20"/>
          <w:szCs w:val="20"/>
        </w:rPr>
        <w:t>B</w:t>
      </w:r>
      <w:r w:rsidR="00B53973" w:rsidRPr="004C0D6D">
        <w:rPr>
          <w:rFonts w:asciiTheme="minorHAnsi" w:hAnsiTheme="minorHAnsi" w:cstheme="minorHAnsi"/>
          <w:b/>
          <w:sz w:val="20"/>
          <w:szCs w:val="20"/>
        </w:rPr>
        <w:t>A</w:t>
      </w:r>
      <w:r w:rsidRPr="004C0D6D">
        <w:rPr>
          <w:rFonts w:asciiTheme="minorHAnsi" w:hAnsiTheme="minorHAnsi" w:cstheme="minorHAnsi"/>
          <w:b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University of British Columbia</w:t>
      </w:r>
      <w:r w:rsidRPr="004C0D6D">
        <w:rPr>
          <w:rFonts w:asciiTheme="minorHAnsi" w:hAnsiTheme="minorHAnsi" w:cstheme="minorHAnsi"/>
          <w:sz w:val="20"/>
          <w:szCs w:val="20"/>
        </w:rPr>
        <w:t xml:space="preserve">, </w:t>
      </w:r>
      <w:r w:rsidR="00B53973" w:rsidRPr="004C0D6D">
        <w:rPr>
          <w:rFonts w:asciiTheme="minorHAnsi" w:hAnsiTheme="minorHAnsi" w:cstheme="minorHAnsi"/>
          <w:sz w:val="20"/>
          <w:szCs w:val="20"/>
        </w:rPr>
        <w:t>Political Science</w:t>
      </w:r>
      <w:r w:rsidRPr="004C0D6D">
        <w:rPr>
          <w:rFonts w:asciiTheme="minorHAnsi" w:hAnsiTheme="minorHAnsi" w:cstheme="minorHAnsi"/>
          <w:sz w:val="20"/>
          <w:szCs w:val="20"/>
        </w:rPr>
        <w:tab/>
      </w:r>
      <w:r w:rsidR="00B53973" w:rsidRPr="004C0D6D">
        <w:rPr>
          <w:rFonts w:asciiTheme="minorHAnsi" w:hAnsiTheme="minorHAnsi" w:cstheme="minorHAnsi"/>
          <w:sz w:val="20"/>
          <w:szCs w:val="20"/>
        </w:rPr>
        <w:t>2017</w:t>
      </w:r>
    </w:p>
    <w:p w14:paraId="1CD81C86" w14:textId="1BC3B85F" w:rsidR="0069115D" w:rsidRDefault="00B53973" w:rsidP="00935326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Publications</w:t>
      </w:r>
    </w:p>
    <w:p w14:paraId="65D7879A" w14:textId="0B05F9D0" w:rsidR="00EB4131" w:rsidRPr="003971FE" w:rsidRDefault="00EB4131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71FE">
        <w:rPr>
          <w:rFonts w:asciiTheme="minorHAnsi" w:hAnsiTheme="minorHAnsi" w:cstheme="minorHAnsi"/>
          <w:sz w:val="22"/>
          <w:szCs w:val="22"/>
          <w:u w:val="single"/>
        </w:rPr>
        <w:t>Articles</w:t>
      </w:r>
    </w:p>
    <w:p w14:paraId="255478BC" w14:textId="77777777" w:rsidR="00C64597" w:rsidRDefault="00C64597" w:rsidP="00C64597">
      <w:pPr>
        <w:rPr>
          <w:rFonts w:asciiTheme="minorHAnsi" w:hAnsiTheme="minorHAnsi" w:cstheme="minorHAnsi"/>
          <w:i/>
          <w:iCs/>
          <w:sz w:val="20"/>
          <w:szCs w:val="20"/>
          <w:lang w:val="en-CA"/>
        </w:rPr>
      </w:pPr>
      <w:r w:rsidRPr="00C64597">
        <w:rPr>
          <w:rFonts w:asciiTheme="minorHAnsi" w:hAnsiTheme="minorHAnsi" w:cstheme="minorHAnsi"/>
          <w:sz w:val="20"/>
          <w:szCs w:val="20"/>
          <w:lang w:val="en-CA"/>
        </w:rPr>
        <w:t xml:space="preserve">Covey, Nicole. “‘Canada’s Northwest Passage and the Potential for Co-Management’.” </w:t>
      </w:r>
      <w:r w:rsidRPr="00C64597">
        <w:rPr>
          <w:rFonts w:asciiTheme="minorHAnsi" w:hAnsiTheme="minorHAnsi" w:cstheme="minorHAnsi"/>
          <w:i/>
          <w:iCs/>
          <w:sz w:val="20"/>
          <w:szCs w:val="20"/>
          <w:lang w:val="en-CA"/>
        </w:rPr>
        <w:t xml:space="preserve">Journal of Australian, </w:t>
      </w:r>
    </w:p>
    <w:p w14:paraId="08188EAE" w14:textId="35A6D9FB" w:rsidR="00C64597" w:rsidRPr="00C64597" w:rsidRDefault="00C64597" w:rsidP="00C64597">
      <w:pPr>
        <w:ind w:left="720"/>
        <w:rPr>
          <w:rFonts w:asciiTheme="minorHAnsi" w:hAnsiTheme="minorHAnsi" w:cstheme="minorHAnsi"/>
          <w:sz w:val="20"/>
          <w:szCs w:val="20"/>
          <w:lang w:val="en-CA"/>
        </w:rPr>
      </w:pPr>
      <w:r w:rsidRPr="00C64597">
        <w:rPr>
          <w:rFonts w:asciiTheme="minorHAnsi" w:hAnsiTheme="minorHAnsi" w:cstheme="minorHAnsi"/>
          <w:i/>
          <w:iCs/>
          <w:sz w:val="20"/>
          <w:szCs w:val="20"/>
          <w:lang w:val="en-CA"/>
        </w:rPr>
        <w:t>Canadian, and Aotearoa New Zealand Studies</w:t>
      </w:r>
      <w:r w:rsidRPr="00C64597">
        <w:rPr>
          <w:rFonts w:asciiTheme="minorHAnsi" w:hAnsiTheme="minorHAnsi" w:cstheme="minorHAnsi"/>
          <w:sz w:val="20"/>
          <w:szCs w:val="20"/>
          <w:lang w:val="en-CA"/>
        </w:rPr>
        <w:t xml:space="preserve"> 2 (September 21, 2022): 40–72. </w:t>
      </w:r>
      <w:hyperlink r:id="rId7" w:history="1">
        <w:r w:rsidRPr="00C64597">
          <w:rPr>
            <w:rStyle w:val="Hyperlink"/>
            <w:rFonts w:asciiTheme="minorHAnsi" w:hAnsiTheme="minorHAnsi" w:cstheme="minorHAnsi"/>
            <w:sz w:val="20"/>
            <w:szCs w:val="20"/>
            <w:lang w:val="en-CA"/>
          </w:rPr>
          <w:t>https://doi.org/10.52230/ZQCQ412</w:t>
        </w:r>
        <w:r w:rsidRPr="00C64597">
          <w:rPr>
            <w:rStyle w:val="Hyperlink"/>
            <w:rFonts w:asciiTheme="minorHAnsi" w:hAnsiTheme="minorHAnsi" w:cstheme="minorHAnsi"/>
            <w:sz w:val="20"/>
            <w:szCs w:val="20"/>
            <w:lang w:val="en-CA"/>
          </w:rPr>
          <w:t>0</w:t>
        </w:r>
      </w:hyperlink>
      <w:r w:rsidRPr="00C64597">
        <w:rPr>
          <w:rFonts w:asciiTheme="minorHAnsi" w:hAnsiTheme="minorHAnsi" w:cstheme="minorHAnsi"/>
          <w:sz w:val="20"/>
          <w:szCs w:val="20"/>
          <w:lang w:val="en-CA"/>
        </w:rPr>
        <w:t>.</w:t>
      </w:r>
    </w:p>
    <w:p w14:paraId="38B4BA02" w14:textId="77777777" w:rsidR="006838F8" w:rsidRPr="006838F8" w:rsidRDefault="006838F8" w:rsidP="006838F8">
      <w:pPr>
        <w:rPr>
          <w:rFonts w:asciiTheme="minorHAnsi" w:hAnsiTheme="minorHAnsi" w:cstheme="minorHAnsi"/>
          <w:sz w:val="20"/>
          <w:szCs w:val="20"/>
          <w:lang w:val="en-CA"/>
        </w:rPr>
      </w:pPr>
      <w:r w:rsidRPr="006838F8">
        <w:rPr>
          <w:rFonts w:asciiTheme="minorHAnsi" w:hAnsiTheme="minorHAnsi" w:cstheme="minorHAnsi"/>
          <w:sz w:val="20"/>
          <w:szCs w:val="20"/>
          <w:lang w:val="en-CA"/>
        </w:rPr>
        <w:t xml:space="preserve">Covey, Nicole. “The Case for Renewal: The North Warning System and Canada.” </w:t>
      </w:r>
      <w:r w:rsidRPr="006838F8">
        <w:rPr>
          <w:rFonts w:asciiTheme="minorHAnsi" w:hAnsiTheme="minorHAnsi" w:cstheme="minorHAnsi"/>
          <w:i/>
          <w:iCs/>
          <w:sz w:val="20"/>
          <w:szCs w:val="20"/>
          <w:lang w:val="en-CA"/>
        </w:rPr>
        <w:t>Canadian Army Journal</w:t>
      </w:r>
      <w:r w:rsidRPr="006838F8">
        <w:rPr>
          <w:rFonts w:asciiTheme="minorHAnsi" w:hAnsiTheme="minorHAnsi" w:cstheme="minorHAnsi"/>
          <w:sz w:val="20"/>
          <w:szCs w:val="20"/>
          <w:lang w:val="en-CA"/>
        </w:rPr>
        <w:t xml:space="preserve"> 19, </w:t>
      </w:r>
    </w:p>
    <w:p w14:paraId="13FF3BAD" w14:textId="36B0D3A9" w:rsidR="006838F8" w:rsidRPr="006838F8" w:rsidRDefault="006838F8" w:rsidP="006838F8">
      <w:pPr>
        <w:ind w:firstLine="720"/>
        <w:rPr>
          <w:rFonts w:asciiTheme="minorHAnsi" w:hAnsiTheme="minorHAnsi" w:cstheme="minorHAnsi"/>
          <w:sz w:val="20"/>
          <w:szCs w:val="20"/>
          <w:lang w:val="en-CA"/>
        </w:rPr>
      </w:pPr>
      <w:r w:rsidRPr="006838F8">
        <w:rPr>
          <w:rFonts w:asciiTheme="minorHAnsi" w:hAnsiTheme="minorHAnsi" w:cstheme="minorHAnsi"/>
          <w:sz w:val="20"/>
          <w:szCs w:val="20"/>
          <w:lang w:val="en-CA"/>
        </w:rPr>
        <w:t>no. 2 (2021): 32–39.</w:t>
      </w:r>
    </w:p>
    <w:p w14:paraId="208E6C42" w14:textId="77777777" w:rsidR="003971FE" w:rsidRDefault="00643F39" w:rsidP="00A90527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Covey, Nicole. “Pre-emptive Action and Why the International Agreement to Prevent Unregulated Fisheries in </w:t>
      </w:r>
    </w:p>
    <w:p w14:paraId="5C94D182" w14:textId="112DAE8F" w:rsidR="00643F39" w:rsidRPr="003971FE" w:rsidRDefault="00643F39" w:rsidP="003971FE">
      <w:pPr>
        <w:ind w:left="720"/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the Central Arctic Ocean was Created”. </w:t>
      </w:r>
      <w:r w:rsidRPr="003971FE">
        <w:rPr>
          <w:rFonts w:asciiTheme="minorHAnsi" w:hAnsiTheme="minorHAnsi" w:cstheme="minorHAnsi"/>
          <w:i/>
          <w:iCs/>
          <w:sz w:val="20"/>
          <w:szCs w:val="20"/>
        </w:rPr>
        <w:t xml:space="preserve">Inquiry &amp; Insight – University of Waterloo Graduate Journal of Political Science </w:t>
      </w:r>
      <w:r w:rsidRPr="003971FE">
        <w:rPr>
          <w:rFonts w:asciiTheme="minorHAnsi" w:hAnsiTheme="minorHAnsi" w:cstheme="minorHAnsi"/>
          <w:sz w:val="20"/>
          <w:szCs w:val="20"/>
        </w:rPr>
        <w:t>13 (2020): 81-96.</w:t>
      </w:r>
    </w:p>
    <w:p w14:paraId="17ECA810" w14:textId="77777777" w:rsidR="003971FE" w:rsidRDefault="003971FE" w:rsidP="00A90527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 Byers, Michael, and Nicole Covey. “Arctic SAR and the ‘Security Dilemma.’” International Journal 74, no. 4 </w:t>
      </w:r>
    </w:p>
    <w:p w14:paraId="55E62828" w14:textId="0D57BFDD" w:rsidR="003971FE" w:rsidRPr="003971FE" w:rsidRDefault="275112B5" w:rsidP="275112B5">
      <w:pPr>
        <w:ind w:firstLine="720"/>
        <w:rPr>
          <w:rFonts w:asciiTheme="minorHAnsi" w:hAnsiTheme="minorHAnsi" w:cstheme="minorBidi"/>
          <w:color w:val="000000" w:themeColor="text1"/>
          <w:sz w:val="20"/>
          <w:szCs w:val="20"/>
        </w:rPr>
      </w:pPr>
      <w:r w:rsidRPr="275112B5">
        <w:rPr>
          <w:rFonts w:asciiTheme="minorHAnsi" w:hAnsiTheme="minorHAnsi" w:cstheme="minorBidi"/>
          <w:sz w:val="20"/>
          <w:szCs w:val="20"/>
        </w:rPr>
        <w:t>(December 2019): 499–</w:t>
      </w:r>
      <w:r w:rsidRPr="275112B5">
        <w:rPr>
          <w:rFonts w:asciiTheme="minorHAnsi" w:hAnsiTheme="minorHAnsi" w:cstheme="minorBidi"/>
          <w:color w:val="000000" w:themeColor="text1"/>
          <w:sz w:val="20"/>
          <w:szCs w:val="20"/>
        </w:rPr>
        <w:t xml:space="preserve">517. </w:t>
      </w:r>
      <w:hyperlink r:id="rId8" w:history="1">
        <w:r w:rsidR="006838F8" w:rsidRPr="002B5525">
          <w:rPr>
            <w:rStyle w:val="Hyperlink"/>
            <w:rFonts w:asciiTheme="minorHAnsi" w:hAnsiTheme="minorHAnsi" w:cstheme="minorBidi"/>
            <w:sz w:val="20"/>
            <w:szCs w:val="20"/>
          </w:rPr>
          <w:t>https://doi.org/10.1177/0020702019890339</w:t>
        </w:r>
      </w:hyperlink>
      <w:r w:rsidRPr="275112B5">
        <w:rPr>
          <w:rFonts w:asciiTheme="minorHAnsi" w:hAnsiTheme="minorHAnsi" w:cstheme="minorBidi"/>
          <w:color w:val="000000" w:themeColor="text1"/>
          <w:sz w:val="20"/>
          <w:szCs w:val="20"/>
        </w:rPr>
        <w:t xml:space="preserve">. </w:t>
      </w:r>
    </w:p>
    <w:p w14:paraId="101E29BB" w14:textId="4A3F5605" w:rsidR="006838F8" w:rsidRPr="006838F8" w:rsidRDefault="67BBAFD6" w:rsidP="00A90527">
      <w:pPr>
        <w:rPr>
          <w:rFonts w:asciiTheme="minorHAnsi" w:hAnsiTheme="minorHAnsi" w:cstheme="minorBidi"/>
          <w:sz w:val="22"/>
          <w:szCs w:val="22"/>
          <w:u w:val="single"/>
        </w:rPr>
      </w:pPr>
      <w:r w:rsidRPr="67BBAFD6">
        <w:rPr>
          <w:rFonts w:asciiTheme="minorHAnsi" w:hAnsiTheme="minorHAnsi" w:cstheme="minorBidi"/>
          <w:sz w:val="22"/>
          <w:szCs w:val="22"/>
          <w:u w:val="single"/>
        </w:rPr>
        <w:t>Policy Documents</w:t>
      </w:r>
      <w:r w:rsidR="006838F8">
        <w:rPr>
          <w:rFonts w:asciiTheme="minorHAnsi" w:hAnsiTheme="minorHAnsi" w:cstheme="minorBidi"/>
          <w:sz w:val="22"/>
          <w:szCs w:val="22"/>
          <w:u w:val="single"/>
        </w:rPr>
        <w:t>/Conference Reports</w:t>
      </w:r>
    </w:p>
    <w:p w14:paraId="24DECBA3" w14:textId="77777777" w:rsidR="00EA6689" w:rsidRDefault="006838F8" w:rsidP="67BBAFD6">
      <w:pPr>
        <w:rPr>
          <w:rFonts w:asciiTheme="minorHAnsi" w:hAnsiTheme="minorHAnsi" w:cstheme="minorBidi"/>
          <w:sz w:val="20"/>
          <w:szCs w:val="20"/>
        </w:rPr>
      </w:pPr>
      <w:r>
        <w:rPr>
          <w:rFonts w:asciiTheme="minorHAnsi" w:hAnsiTheme="minorHAnsi" w:cstheme="minorBidi"/>
          <w:sz w:val="20"/>
          <w:szCs w:val="20"/>
        </w:rPr>
        <w:t>Covey, Nicole. “</w:t>
      </w:r>
      <w:r w:rsidR="00EA6689" w:rsidRPr="00EA6689">
        <w:rPr>
          <w:rFonts w:asciiTheme="minorHAnsi" w:hAnsiTheme="minorHAnsi" w:cstheme="minorBidi"/>
          <w:sz w:val="20"/>
          <w:szCs w:val="20"/>
        </w:rPr>
        <w:t>Defending the Continent: A Pan-Canadian and Pan-Domain Arctic Approach</w:t>
      </w:r>
      <w:r w:rsidR="00EA6689">
        <w:rPr>
          <w:rFonts w:asciiTheme="minorHAnsi" w:hAnsiTheme="minorHAnsi" w:cstheme="minorBidi"/>
          <w:sz w:val="20"/>
          <w:szCs w:val="20"/>
        </w:rPr>
        <w:t xml:space="preserve">.” Conference </w:t>
      </w:r>
    </w:p>
    <w:p w14:paraId="29BAB416" w14:textId="62D51DA2" w:rsidR="006838F8" w:rsidRDefault="00EA6689" w:rsidP="00EA6689">
      <w:pPr>
        <w:ind w:firstLine="720"/>
        <w:rPr>
          <w:rFonts w:asciiTheme="minorHAnsi" w:hAnsiTheme="minorHAnsi" w:cstheme="minorBidi"/>
          <w:sz w:val="20"/>
          <w:szCs w:val="20"/>
        </w:rPr>
      </w:pPr>
      <w:r>
        <w:rPr>
          <w:rFonts w:asciiTheme="minorHAnsi" w:hAnsiTheme="minorHAnsi" w:cstheme="minorBidi"/>
          <w:sz w:val="20"/>
          <w:szCs w:val="20"/>
        </w:rPr>
        <w:t xml:space="preserve">Report, </w:t>
      </w:r>
      <w:r w:rsidRPr="00EA6689">
        <w:rPr>
          <w:rFonts w:asciiTheme="minorHAnsi" w:hAnsiTheme="minorHAnsi" w:cstheme="minorBidi"/>
          <w:i/>
          <w:iCs/>
          <w:sz w:val="20"/>
          <w:szCs w:val="20"/>
        </w:rPr>
        <w:t>CGAI,</w:t>
      </w:r>
      <w:r>
        <w:rPr>
          <w:rFonts w:asciiTheme="minorHAnsi" w:hAnsiTheme="minorHAnsi" w:cstheme="minorBidi"/>
          <w:sz w:val="20"/>
          <w:szCs w:val="20"/>
        </w:rPr>
        <w:t xml:space="preserve"> 2022. </w:t>
      </w:r>
    </w:p>
    <w:p w14:paraId="02192C37" w14:textId="7AD3C85E" w:rsidR="67BBAFD6" w:rsidRDefault="67BBAFD6" w:rsidP="67BBAFD6">
      <w:pPr>
        <w:rPr>
          <w:rFonts w:asciiTheme="minorHAnsi" w:hAnsiTheme="minorHAnsi" w:cstheme="minorBidi"/>
          <w:sz w:val="20"/>
          <w:szCs w:val="20"/>
        </w:rPr>
      </w:pPr>
      <w:r w:rsidRPr="67BBAFD6">
        <w:rPr>
          <w:rFonts w:asciiTheme="minorHAnsi" w:hAnsiTheme="minorHAnsi" w:cstheme="minorBidi"/>
          <w:sz w:val="20"/>
          <w:szCs w:val="20"/>
        </w:rPr>
        <w:t xml:space="preserve">Covey, Nicole. “Legitimization of the Arctic Coastal States (A5) through the Central Arctic Ocean (CAO) </w:t>
      </w:r>
    </w:p>
    <w:p w14:paraId="746D76BF" w14:textId="240AB12F" w:rsidR="67BBAFD6" w:rsidRDefault="67BBAFD6" w:rsidP="67BBAFD6">
      <w:pPr>
        <w:ind w:firstLine="720"/>
        <w:rPr>
          <w:rFonts w:asciiTheme="minorHAnsi" w:hAnsiTheme="minorHAnsi" w:cstheme="minorBidi"/>
          <w:sz w:val="20"/>
          <w:szCs w:val="20"/>
        </w:rPr>
      </w:pPr>
      <w:r w:rsidRPr="67BBAFD6">
        <w:rPr>
          <w:rFonts w:asciiTheme="minorHAnsi" w:hAnsiTheme="minorHAnsi" w:cstheme="minorBidi"/>
          <w:sz w:val="20"/>
          <w:szCs w:val="20"/>
        </w:rPr>
        <w:t xml:space="preserve">Fisheries Agreement,”. Policy Primer, </w:t>
      </w:r>
      <w:r w:rsidRPr="67BBAFD6">
        <w:rPr>
          <w:rFonts w:asciiTheme="minorHAnsi" w:hAnsiTheme="minorHAnsi" w:cstheme="minorBidi"/>
          <w:i/>
          <w:iCs/>
          <w:sz w:val="20"/>
          <w:szCs w:val="20"/>
        </w:rPr>
        <w:t>NAADSN</w:t>
      </w:r>
      <w:r w:rsidRPr="67BBAFD6">
        <w:rPr>
          <w:rFonts w:asciiTheme="minorHAnsi" w:hAnsiTheme="minorHAnsi" w:cstheme="minorBidi"/>
          <w:sz w:val="20"/>
          <w:szCs w:val="20"/>
        </w:rPr>
        <w:t>, 2021.</w:t>
      </w:r>
    </w:p>
    <w:p w14:paraId="01B125D1" w14:textId="497AA5D3" w:rsidR="00EB4131" w:rsidRPr="003971FE" w:rsidRDefault="00EB4131" w:rsidP="00A90527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Covey, Nicole. “The Case for Traditional Security”. Policy Brief, </w:t>
      </w:r>
      <w:r w:rsidRPr="003971FE">
        <w:rPr>
          <w:rFonts w:asciiTheme="minorHAnsi" w:hAnsiTheme="minorHAnsi" w:cstheme="minorHAnsi"/>
          <w:i/>
          <w:iCs/>
          <w:sz w:val="20"/>
          <w:szCs w:val="20"/>
        </w:rPr>
        <w:t>NAADSN</w:t>
      </w:r>
      <w:r w:rsidRPr="003971FE">
        <w:rPr>
          <w:rFonts w:asciiTheme="minorHAnsi" w:hAnsiTheme="minorHAnsi" w:cstheme="minorHAnsi"/>
          <w:sz w:val="20"/>
          <w:szCs w:val="20"/>
        </w:rPr>
        <w:t>, 2021.</w:t>
      </w:r>
    </w:p>
    <w:p w14:paraId="41CCFF99" w14:textId="77777777" w:rsidR="003971FE" w:rsidRPr="003971FE" w:rsidRDefault="00EB4131" w:rsidP="00A90527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Hodgson, Corah, and Nicole Covey. “Broadband Connectivity in the Canadian North”. In </w:t>
      </w:r>
    </w:p>
    <w:p w14:paraId="374DECDE" w14:textId="674AF605" w:rsidR="00EB4131" w:rsidRPr="003971FE" w:rsidRDefault="00EB4131" w:rsidP="003971FE">
      <w:pPr>
        <w:ind w:left="720"/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i/>
          <w:iCs/>
          <w:sz w:val="20"/>
          <w:szCs w:val="20"/>
        </w:rPr>
        <w:t>Non-Military Aspects of Proposed Northern Basing Options for Inuvik, Iqaluit, and Goose Bay</w:t>
      </w:r>
      <w:r w:rsidRPr="003971FE">
        <w:rPr>
          <w:rFonts w:asciiTheme="minorHAnsi" w:hAnsiTheme="minorHAnsi" w:cstheme="minorHAnsi"/>
          <w:sz w:val="20"/>
          <w:szCs w:val="20"/>
        </w:rPr>
        <w:t>, 9-40, NAADSN, 2021.</w:t>
      </w:r>
    </w:p>
    <w:p w14:paraId="08013C9E" w14:textId="7D87399A" w:rsidR="003971FE" w:rsidRPr="003971FE" w:rsidRDefault="275112B5" w:rsidP="275112B5">
      <w:pPr>
        <w:rPr>
          <w:rFonts w:asciiTheme="minorHAnsi" w:hAnsiTheme="minorHAnsi" w:cstheme="minorBidi"/>
          <w:sz w:val="20"/>
          <w:szCs w:val="20"/>
        </w:rPr>
      </w:pPr>
      <w:r w:rsidRPr="275112B5">
        <w:rPr>
          <w:rFonts w:asciiTheme="minorHAnsi" w:hAnsiTheme="minorHAnsi" w:cstheme="minorBidi"/>
          <w:sz w:val="20"/>
          <w:szCs w:val="20"/>
        </w:rPr>
        <w:t xml:space="preserve">Covey, Nicole. “A Resumption of the Great Arctic Game”. Activity Report, </w:t>
      </w:r>
      <w:r w:rsidRPr="275112B5">
        <w:rPr>
          <w:rFonts w:asciiTheme="minorHAnsi" w:hAnsiTheme="minorHAnsi" w:cstheme="minorBidi"/>
          <w:i/>
          <w:iCs/>
          <w:sz w:val="20"/>
          <w:szCs w:val="20"/>
        </w:rPr>
        <w:t>NAADSN</w:t>
      </w:r>
      <w:r w:rsidRPr="275112B5">
        <w:rPr>
          <w:rFonts w:asciiTheme="minorHAnsi" w:hAnsiTheme="minorHAnsi" w:cstheme="minorBidi"/>
          <w:sz w:val="20"/>
          <w:szCs w:val="20"/>
        </w:rPr>
        <w:t>, 2020.</w:t>
      </w:r>
    </w:p>
    <w:p w14:paraId="263B983B" w14:textId="574BC767" w:rsidR="003971FE" w:rsidRPr="003971FE" w:rsidRDefault="00EB4131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71FE">
        <w:rPr>
          <w:rFonts w:asciiTheme="minorHAnsi" w:hAnsiTheme="minorHAnsi" w:cstheme="minorHAnsi"/>
          <w:sz w:val="22"/>
          <w:szCs w:val="22"/>
          <w:u w:val="single"/>
        </w:rPr>
        <w:t>Commentaries/Op-eds</w:t>
      </w:r>
    </w:p>
    <w:p w14:paraId="4C6C06BA" w14:textId="5B0AFC3E" w:rsidR="003971FE" w:rsidRPr="003971FE" w:rsidRDefault="787F8048" w:rsidP="787F8048">
      <w:pPr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sz w:val="20"/>
          <w:szCs w:val="20"/>
        </w:rPr>
        <w:t xml:space="preserve">Covey, Nicole. “Canadian Arctic Coast Guards and Possible Impacts of the CAO Fisheries </w:t>
      </w:r>
    </w:p>
    <w:p w14:paraId="59C0A542" w14:textId="14BF59C4" w:rsidR="00EB4131" w:rsidRPr="003971FE" w:rsidRDefault="67BBAFD6" w:rsidP="67BBAFD6">
      <w:pPr>
        <w:ind w:firstLine="720"/>
        <w:rPr>
          <w:rFonts w:asciiTheme="minorHAnsi" w:hAnsiTheme="minorHAnsi" w:cstheme="minorBidi"/>
          <w:sz w:val="20"/>
          <w:szCs w:val="20"/>
        </w:rPr>
      </w:pPr>
      <w:r w:rsidRPr="67BBAFD6">
        <w:rPr>
          <w:rFonts w:asciiTheme="minorHAnsi" w:hAnsiTheme="minorHAnsi" w:cstheme="minorBidi"/>
          <w:sz w:val="20"/>
          <w:szCs w:val="20"/>
        </w:rPr>
        <w:t xml:space="preserve">Agreement”. </w:t>
      </w:r>
      <w:r w:rsidRPr="67BBAFD6">
        <w:rPr>
          <w:rFonts w:asciiTheme="minorHAnsi" w:hAnsiTheme="minorHAnsi" w:cstheme="minorBidi"/>
          <w:i/>
          <w:iCs/>
          <w:sz w:val="20"/>
          <w:szCs w:val="20"/>
        </w:rPr>
        <w:t>Canadian Naval Review</w:t>
      </w:r>
      <w:r w:rsidRPr="67BBAFD6">
        <w:rPr>
          <w:rFonts w:asciiTheme="minorHAnsi" w:hAnsiTheme="minorHAnsi" w:cstheme="minorBidi"/>
          <w:sz w:val="20"/>
          <w:szCs w:val="20"/>
        </w:rPr>
        <w:t xml:space="preserve"> 17, no. 2 (2021). </w:t>
      </w:r>
    </w:p>
    <w:p w14:paraId="70E259D4" w14:textId="77777777" w:rsidR="003971FE" w:rsidRPr="003971FE" w:rsidRDefault="003971FE" w:rsidP="00EB4131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Byers, Michael, and Nicole Covey. “This is what Canada needs in the Arctic”. </w:t>
      </w:r>
      <w:r w:rsidRPr="003971FE">
        <w:rPr>
          <w:rFonts w:asciiTheme="minorHAnsi" w:hAnsiTheme="minorHAnsi" w:cstheme="minorHAnsi"/>
          <w:i/>
          <w:iCs/>
          <w:sz w:val="20"/>
          <w:szCs w:val="20"/>
        </w:rPr>
        <w:t>National Post</w:t>
      </w:r>
      <w:r w:rsidRPr="003971FE">
        <w:rPr>
          <w:rFonts w:asciiTheme="minorHAnsi" w:hAnsiTheme="minorHAnsi" w:cstheme="minorHAnsi"/>
          <w:sz w:val="20"/>
          <w:szCs w:val="20"/>
        </w:rPr>
        <w:t xml:space="preserve">, </w:t>
      </w:r>
    </w:p>
    <w:p w14:paraId="4151C721" w14:textId="602CF7B0" w:rsidR="003971FE" w:rsidRPr="003971FE" w:rsidRDefault="003971FE" w:rsidP="003971FE">
      <w:pPr>
        <w:ind w:firstLine="72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2019, </w:t>
      </w:r>
      <w:hyperlink r:id="rId9" w:history="1">
        <w:r w:rsidRPr="003971FE">
          <w:rPr>
            <w:rStyle w:val="Hyperlink"/>
            <w:rFonts w:asciiTheme="minorHAnsi" w:hAnsiTheme="minorHAnsi" w:cstheme="minorHAnsi"/>
            <w:color w:val="000000" w:themeColor="text1"/>
            <w:sz w:val="20"/>
            <w:szCs w:val="20"/>
          </w:rPr>
          <w:t>https://nationalpost.com/opinion/opinion-this-is-what-canada-needs-in-the-</w:t>
        </w:r>
      </w:hyperlink>
    </w:p>
    <w:p w14:paraId="4E6EC1AB" w14:textId="46232649" w:rsidR="003971FE" w:rsidRPr="003971FE" w:rsidRDefault="275112B5" w:rsidP="275112B5">
      <w:pPr>
        <w:ind w:firstLine="720"/>
        <w:rPr>
          <w:rFonts w:asciiTheme="minorHAnsi" w:hAnsiTheme="minorHAnsi" w:cstheme="minorBidi"/>
          <w:color w:val="000000" w:themeColor="text1"/>
          <w:sz w:val="20"/>
          <w:szCs w:val="20"/>
        </w:rPr>
      </w:pPr>
      <w:r w:rsidRPr="275112B5">
        <w:rPr>
          <w:rFonts w:asciiTheme="minorHAnsi" w:hAnsiTheme="minorHAnsi" w:cstheme="minorBidi"/>
          <w:color w:val="000000" w:themeColor="text1"/>
          <w:sz w:val="20"/>
          <w:szCs w:val="20"/>
        </w:rPr>
        <w:t>arctic.</w:t>
      </w:r>
    </w:p>
    <w:p w14:paraId="2099CB4B" w14:textId="0075C315" w:rsidR="00643F39" w:rsidRPr="003971FE" w:rsidRDefault="00643F39" w:rsidP="00EB4131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71FE">
        <w:rPr>
          <w:rFonts w:asciiTheme="minorHAnsi" w:hAnsiTheme="minorHAnsi" w:cstheme="minorHAnsi"/>
          <w:sz w:val="22"/>
          <w:szCs w:val="22"/>
          <w:u w:val="single"/>
        </w:rPr>
        <w:t>MA Thesis</w:t>
      </w:r>
    </w:p>
    <w:p w14:paraId="0A19E032" w14:textId="77777777" w:rsidR="003971FE" w:rsidRPr="003971FE" w:rsidRDefault="00643F39" w:rsidP="00A90527">
      <w:pPr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Covey, Nicole. “Select International relations theories and their treatment of the International Agreement to </w:t>
      </w:r>
    </w:p>
    <w:p w14:paraId="17EB23D7" w14:textId="77777777" w:rsidR="003971FE" w:rsidRPr="003971FE" w:rsidRDefault="00643F39" w:rsidP="003971FE">
      <w:pPr>
        <w:ind w:firstLine="720"/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 xml:space="preserve">prevent unregulated high seas fisheries in the central Arctic Ocean: Canada’s position”. Master’s </w:t>
      </w:r>
    </w:p>
    <w:p w14:paraId="70BA4C2A" w14:textId="44F9F281" w:rsidR="00643F39" w:rsidRPr="00935326" w:rsidRDefault="00643F39" w:rsidP="00935326">
      <w:pPr>
        <w:ind w:firstLine="720"/>
        <w:rPr>
          <w:rFonts w:asciiTheme="minorHAnsi" w:hAnsiTheme="minorHAnsi" w:cstheme="minorHAnsi"/>
          <w:sz w:val="20"/>
          <w:szCs w:val="20"/>
        </w:rPr>
      </w:pPr>
      <w:r w:rsidRPr="003971FE">
        <w:rPr>
          <w:rFonts w:asciiTheme="minorHAnsi" w:hAnsiTheme="minorHAnsi" w:cstheme="minorHAnsi"/>
          <w:sz w:val="20"/>
          <w:szCs w:val="20"/>
        </w:rPr>
        <w:t>thesis, University of Manitoba, 2020.</w:t>
      </w:r>
    </w:p>
    <w:p w14:paraId="2592184E" w14:textId="5B02F6D2" w:rsidR="00BF7D98" w:rsidRPr="00935326" w:rsidRDefault="00B53973" w:rsidP="00935326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Teaching </w:t>
      </w:r>
      <w:r w:rsidR="00207219">
        <w:rPr>
          <w:rFonts w:asciiTheme="minorHAnsi" w:hAnsiTheme="minorHAnsi" w:cstheme="minorHAnsi"/>
        </w:rPr>
        <w:t xml:space="preserve">&amp; Research </w:t>
      </w:r>
      <w:r>
        <w:rPr>
          <w:rFonts w:asciiTheme="minorHAnsi" w:hAnsiTheme="minorHAnsi" w:cstheme="minorHAnsi"/>
        </w:rPr>
        <w:t>Experience</w:t>
      </w:r>
    </w:p>
    <w:p w14:paraId="1C98C8A5" w14:textId="1C9F47CC" w:rsidR="00251FA2" w:rsidRPr="007D045E" w:rsidRDefault="787F8048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787F8048">
        <w:rPr>
          <w:rFonts w:asciiTheme="minorHAnsi" w:hAnsiTheme="minorHAnsi" w:cstheme="minorBidi"/>
          <w:sz w:val="22"/>
          <w:szCs w:val="22"/>
          <w:u w:val="single"/>
        </w:rPr>
        <w:t>Teaching Experience</w:t>
      </w:r>
    </w:p>
    <w:p w14:paraId="2221DED6" w14:textId="2532EC21" w:rsidR="787F8048" w:rsidRDefault="787F8048" w:rsidP="787F8048">
      <w:pPr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i/>
          <w:iCs/>
          <w:sz w:val="20"/>
          <w:szCs w:val="20"/>
        </w:rPr>
        <w:t>Graduate Teaching Assistant</w:t>
      </w:r>
      <w:r w:rsidRPr="787F8048">
        <w:rPr>
          <w:rFonts w:asciiTheme="minorHAnsi" w:hAnsiTheme="minorHAnsi" w:cstheme="minorBidi"/>
          <w:sz w:val="20"/>
          <w:szCs w:val="20"/>
        </w:rPr>
        <w:t xml:space="preserve"> – Trent University, Department of Political Studies 2021-202</w:t>
      </w:r>
      <w:r w:rsidR="00C64597">
        <w:rPr>
          <w:rFonts w:asciiTheme="minorHAnsi" w:hAnsiTheme="minorHAnsi" w:cstheme="minorBidi"/>
          <w:sz w:val="20"/>
          <w:szCs w:val="20"/>
        </w:rPr>
        <w:t>3</w:t>
      </w:r>
    </w:p>
    <w:p w14:paraId="4C321D6A" w14:textId="7DA0A773" w:rsidR="787F8048" w:rsidRDefault="787F8048" w:rsidP="787F8048">
      <w:pPr>
        <w:spacing w:line="259" w:lineRule="auto"/>
        <w:ind w:firstLine="720"/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sz w:val="20"/>
          <w:szCs w:val="20"/>
        </w:rPr>
        <w:t>POST 1002H (Politics and Power in the Global Age Issues) Winter 202</w:t>
      </w:r>
      <w:r w:rsidR="00C64597">
        <w:rPr>
          <w:rFonts w:asciiTheme="minorHAnsi" w:hAnsiTheme="minorHAnsi" w:cstheme="minorBidi"/>
          <w:sz w:val="20"/>
          <w:szCs w:val="20"/>
        </w:rPr>
        <w:t>3</w:t>
      </w:r>
    </w:p>
    <w:p w14:paraId="2E7F197F" w14:textId="69C75B43" w:rsidR="787F8048" w:rsidRDefault="787F8048" w:rsidP="787F8048">
      <w:pPr>
        <w:spacing w:line="259" w:lineRule="auto"/>
        <w:ind w:firstLine="720"/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sz w:val="20"/>
          <w:szCs w:val="20"/>
        </w:rPr>
        <w:t>POST 1001H (Politics and Power in the Global Age Introduction) Fall 202</w:t>
      </w:r>
      <w:r w:rsidR="00C64597">
        <w:rPr>
          <w:rFonts w:asciiTheme="minorHAnsi" w:hAnsiTheme="minorHAnsi" w:cstheme="minorBidi"/>
          <w:sz w:val="20"/>
          <w:szCs w:val="20"/>
        </w:rPr>
        <w:t>2</w:t>
      </w:r>
    </w:p>
    <w:p w14:paraId="4949957A" w14:textId="77777777" w:rsidR="00C64597" w:rsidRDefault="00C64597" w:rsidP="00C64597">
      <w:pPr>
        <w:spacing w:line="259" w:lineRule="auto"/>
        <w:ind w:firstLine="720"/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sz w:val="20"/>
          <w:szCs w:val="20"/>
        </w:rPr>
        <w:lastRenderedPageBreak/>
        <w:t>POST 1002H (Politics and Power in the Global Age Issues) Winter 2022</w:t>
      </w:r>
    </w:p>
    <w:p w14:paraId="09241BC2" w14:textId="1D8B89B0" w:rsidR="00C64597" w:rsidRDefault="00C64597" w:rsidP="00C64597">
      <w:pPr>
        <w:spacing w:line="259" w:lineRule="auto"/>
        <w:ind w:firstLine="720"/>
        <w:rPr>
          <w:rFonts w:asciiTheme="minorHAnsi" w:hAnsiTheme="minorHAnsi" w:cstheme="minorBidi"/>
          <w:sz w:val="20"/>
          <w:szCs w:val="20"/>
        </w:rPr>
      </w:pPr>
      <w:r w:rsidRPr="787F8048">
        <w:rPr>
          <w:rFonts w:asciiTheme="minorHAnsi" w:hAnsiTheme="minorHAnsi" w:cstheme="minorBidi"/>
          <w:sz w:val="20"/>
          <w:szCs w:val="20"/>
        </w:rPr>
        <w:t>POST 1001H (Politics and Power in the Global Age Introduction) Fall 2021</w:t>
      </w:r>
    </w:p>
    <w:p w14:paraId="107B4C03" w14:textId="70BB2ED7" w:rsidR="00207219" w:rsidRPr="00BF7D98" w:rsidRDefault="00207219" w:rsidP="00B57725">
      <w:pPr>
        <w:rPr>
          <w:rFonts w:asciiTheme="minorHAnsi" w:hAnsiTheme="minorHAnsi" w:cstheme="minorHAnsi"/>
          <w:sz w:val="20"/>
          <w:szCs w:val="20"/>
        </w:rPr>
      </w:pPr>
      <w:r w:rsidRPr="007D045E">
        <w:rPr>
          <w:rFonts w:asciiTheme="minorHAnsi" w:hAnsiTheme="minorHAnsi" w:cstheme="minorHAnsi"/>
          <w:i/>
          <w:iCs/>
          <w:sz w:val="20"/>
          <w:szCs w:val="20"/>
        </w:rPr>
        <w:t>Graduate Teaching Assistant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 Trent University, Department of Canadian Studies 2020-2021</w:t>
      </w:r>
    </w:p>
    <w:p w14:paraId="166892E9" w14:textId="7B8A0BCC" w:rsidR="0050033A" w:rsidRPr="00BF7D98" w:rsidRDefault="0050033A" w:rsidP="0050033A">
      <w:pPr>
        <w:ind w:firstLine="720"/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CAST 1101 (Canada Images &amp; Realities) Winter 2021</w:t>
      </w:r>
    </w:p>
    <w:p w14:paraId="79F386AB" w14:textId="0E824E2D" w:rsidR="0050033A" w:rsidRPr="00BF7D98" w:rsidRDefault="0050033A" w:rsidP="0050033A">
      <w:pPr>
        <w:ind w:firstLine="720"/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CAST 1100 (Conflicted Canada) Fall 2020</w:t>
      </w:r>
    </w:p>
    <w:p w14:paraId="158BFDE4" w14:textId="6910A14C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7D045E">
        <w:rPr>
          <w:rFonts w:asciiTheme="minorHAnsi" w:hAnsiTheme="minorHAnsi" w:cstheme="minorHAnsi"/>
          <w:i/>
          <w:iCs/>
          <w:sz w:val="20"/>
          <w:szCs w:val="20"/>
        </w:rPr>
        <w:t>Grader/Marker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 University of Manitoba, Department of Political Studies 2018-2020</w:t>
      </w:r>
    </w:p>
    <w:p w14:paraId="3E08DD11" w14:textId="3860E553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ab/>
      </w:r>
      <w:r w:rsidR="0050033A" w:rsidRPr="00BF7D98">
        <w:rPr>
          <w:rFonts w:asciiTheme="minorHAnsi" w:hAnsiTheme="minorHAnsi" w:cstheme="minorHAnsi"/>
          <w:sz w:val="20"/>
          <w:szCs w:val="20"/>
        </w:rPr>
        <w:t>POLS 2504 (Introduction to International Relations) Winter 2020</w:t>
      </w:r>
    </w:p>
    <w:p w14:paraId="784A7598" w14:textId="3F9A831C" w:rsidR="0050033A" w:rsidRPr="00BF7D98" w:rsidRDefault="0050033A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ab/>
        <w:t>POLS 2502 (Introduction to World Affairs) Fall 2019</w:t>
      </w:r>
    </w:p>
    <w:p w14:paraId="483E646B" w14:textId="5B62E2BD" w:rsidR="0050033A" w:rsidRPr="00BF7D98" w:rsidRDefault="0050033A" w:rsidP="275112B5">
      <w:pPr>
        <w:rPr>
          <w:rFonts w:asciiTheme="minorHAnsi" w:hAnsiTheme="minorHAnsi" w:cstheme="minorBid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ab/>
      </w:r>
      <w:r w:rsidRPr="275112B5">
        <w:rPr>
          <w:rFonts w:asciiTheme="minorHAnsi" w:hAnsiTheme="minorHAnsi" w:cstheme="minorBidi"/>
          <w:sz w:val="20"/>
          <w:szCs w:val="20"/>
        </w:rPr>
        <w:t>POLS 2000 (Introduction to Comparative Politics) Fall 2018 – Winter 2019</w:t>
      </w:r>
    </w:p>
    <w:p w14:paraId="7BA154BB" w14:textId="17558E3C" w:rsidR="0050033A" w:rsidRPr="008122CA" w:rsidRDefault="0050033A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008122CA">
        <w:rPr>
          <w:rFonts w:asciiTheme="minorHAnsi" w:hAnsiTheme="minorHAnsi" w:cstheme="minorHAnsi"/>
          <w:sz w:val="22"/>
          <w:szCs w:val="22"/>
          <w:u w:val="single"/>
        </w:rPr>
        <w:t>Research Experience</w:t>
      </w:r>
    </w:p>
    <w:p w14:paraId="4A7A9034" w14:textId="7D68F2E9" w:rsidR="00C64597" w:rsidRPr="00C64597" w:rsidRDefault="00C64597" w:rsidP="0050033A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i/>
          <w:iCs/>
          <w:sz w:val="20"/>
          <w:szCs w:val="20"/>
        </w:rPr>
        <w:t xml:space="preserve">Fellow – </w:t>
      </w:r>
      <w:r>
        <w:rPr>
          <w:rFonts w:asciiTheme="minorHAnsi" w:hAnsiTheme="minorHAnsi" w:cstheme="minorHAnsi"/>
          <w:sz w:val="20"/>
          <w:szCs w:val="20"/>
        </w:rPr>
        <w:t>Canadian Global Affairs Institute 2022-- Present</w:t>
      </w:r>
    </w:p>
    <w:p w14:paraId="6D8148CB" w14:textId="1744EE66" w:rsidR="0050033A" w:rsidRPr="00BF7D98" w:rsidRDefault="0050033A" w:rsidP="0050033A">
      <w:pPr>
        <w:rPr>
          <w:rFonts w:asciiTheme="minorHAnsi" w:hAnsiTheme="minorHAnsi" w:cstheme="minorHAnsi"/>
          <w:sz w:val="20"/>
          <w:szCs w:val="20"/>
        </w:rPr>
      </w:pPr>
      <w:r w:rsidRPr="007D045E">
        <w:rPr>
          <w:rFonts w:asciiTheme="minorHAnsi" w:hAnsiTheme="minorHAnsi" w:cstheme="minorHAnsi"/>
          <w:i/>
          <w:iCs/>
          <w:sz w:val="20"/>
          <w:szCs w:val="20"/>
        </w:rPr>
        <w:t>Graduate Fellow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 North American and Arctic Defence and Security Network 2020 – Present</w:t>
      </w:r>
    </w:p>
    <w:p w14:paraId="7027DA04" w14:textId="3191E48E" w:rsidR="001622F4" w:rsidRPr="00EE0035" w:rsidRDefault="0050033A" w:rsidP="00A90527">
      <w:pPr>
        <w:rPr>
          <w:rFonts w:asciiTheme="minorHAnsi" w:hAnsiTheme="minorHAnsi" w:cstheme="minorHAnsi"/>
          <w:sz w:val="20"/>
          <w:szCs w:val="20"/>
        </w:rPr>
      </w:pPr>
      <w:r w:rsidRPr="007D045E">
        <w:rPr>
          <w:rFonts w:asciiTheme="minorHAnsi" w:hAnsiTheme="minorHAnsi" w:cstheme="minorHAnsi"/>
          <w:i/>
          <w:iCs/>
          <w:sz w:val="20"/>
          <w:szCs w:val="20"/>
        </w:rPr>
        <w:t>Research Assistant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 Trent University, Dr. P. Whitney Lackenbauer 2020 — Present </w:t>
      </w:r>
    </w:p>
    <w:p w14:paraId="24206264" w14:textId="78E096B8" w:rsidR="001A4F20" w:rsidRPr="00935326" w:rsidRDefault="787F8048" w:rsidP="00935326">
      <w:pPr>
        <w:pStyle w:val="Heading1"/>
        <w:rPr>
          <w:rFonts w:asciiTheme="minorHAnsi" w:hAnsiTheme="minorHAnsi" w:cstheme="minorBidi"/>
        </w:rPr>
      </w:pPr>
      <w:r w:rsidRPr="787F8048">
        <w:rPr>
          <w:rFonts w:asciiTheme="minorHAnsi" w:hAnsiTheme="minorHAnsi" w:cstheme="minorBidi"/>
        </w:rPr>
        <w:t>Presentations</w:t>
      </w:r>
      <w:r w:rsidR="001A4F20">
        <w:rPr>
          <w:rFonts w:asciiTheme="minorHAnsi" w:hAnsiTheme="minorHAnsi" w:cstheme="minorBidi"/>
        </w:rPr>
        <w:t xml:space="preserve"> </w:t>
      </w:r>
    </w:p>
    <w:p w14:paraId="5B34F4E2" w14:textId="19547165" w:rsidR="3E242DD3" w:rsidRDefault="3E242DD3" w:rsidP="3E242DD3">
      <w:pPr>
        <w:rPr>
          <w:rFonts w:asciiTheme="minorHAnsi" w:hAnsiTheme="minorHAnsi" w:cstheme="minorBidi"/>
          <w:sz w:val="20"/>
          <w:szCs w:val="20"/>
        </w:rPr>
      </w:pPr>
      <w:r w:rsidRPr="3E242DD3">
        <w:rPr>
          <w:rFonts w:asciiTheme="minorHAnsi" w:hAnsiTheme="minorHAnsi" w:cstheme="minorBidi"/>
          <w:sz w:val="20"/>
          <w:szCs w:val="20"/>
        </w:rPr>
        <w:t xml:space="preserve">Covey, Nicole (2021). “Canada’s Northwest Passage: A Co-Management Solution to Canada’s Arctic </w:t>
      </w:r>
      <w:r>
        <w:tab/>
      </w:r>
    </w:p>
    <w:p w14:paraId="1D238EB2" w14:textId="7ADF63DF" w:rsidR="3E242DD3" w:rsidRDefault="3E242DD3" w:rsidP="3E242DD3">
      <w:pPr>
        <w:ind w:firstLine="720"/>
        <w:rPr>
          <w:rFonts w:asciiTheme="minorHAnsi" w:hAnsiTheme="minorHAnsi" w:cstheme="minorBidi"/>
          <w:sz w:val="20"/>
          <w:szCs w:val="20"/>
        </w:rPr>
      </w:pPr>
      <w:r w:rsidRPr="3E242DD3">
        <w:rPr>
          <w:rFonts w:asciiTheme="minorHAnsi" w:hAnsiTheme="minorHAnsi" w:cstheme="minorBidi"/>
          <w:sz w:val="20"/>
          <w:szCs w:val="20"/>
        </w:rPr>
        <w:t xml:space="preserve">Sovereignty Crisis”, Paper presented at Frost Centre Student Association Graduate Conference: </w:t>
      </w:r>
      <w:r>
        <w:tab/>
      </w:r>
      <w:r>
        <w:tab/>
      </w:r>
      <w:r w:rsidRPr="3E242DD3">
        <w:rPr>
          <w:rFonts w:asciiTheme="minorHAnsi" w:hAnsiTheme="minorHAnsi" w:cstheme="minorBidi"/>
          <w:sz w:val="20"/>
          <w:szCs w:val="20"/>
        </w:rPr>
        <w:t>Canada in Times of Crisis, Trent University.</w:t>
      </w:r>
    </w:p>
    <w:p w14:paraId="16754C61" w14:textId="77777777" w:rsidR="00283431" w:rsidRDefault="0069115D" w:rsidP="00A90527">
      <w:pPr>
        <w:rPr>
          <w:rFonts w:asciiTheme="minorHAnsi" w:hAnsiTheme="minorHAnsi" w:cstheme="minorHAnsi"/>
          <w:sz w:val="20"/>
          <w:szCs w:val="20"/>
        </w:rPr>
      </w:pPr>
      <w:r w:rsidRPr="00EF6D47">
        <w:rPr>
          <w:rFonts w:asciiTheme="minorHAnsi" w:hAnsiTheme="minorHAnsi" w:cstheme="minorHAnsi"/>
          <w:sz w:val="20"/>
          <w:szCs w:val="20"/>
        </w:rPr>
        <w:t xml:space="preserve">Covey, Nicole (2021). </w:t>
      </w:r>
      <w:r w:rsidR="00EF6D47" w:rsidRPr="00EF6D47">
        <w:rPr>
          <w:rFonts w:asciiTheme="minorHAnsi" w:hAnsiTheme="minorHAnsi" w:cstheme="minorHAnsi"/>
          <w:sz w:val="20"/>
          <w:szCs w:val="20"/>
        </w:rPr>
        <w:t xml:space="preserve">“The Case for Renewal: The NWS and Canada”, Paper presented at NAADSN Student </w:t>
      </w:r>
    </w:p>
    <w:p w14:paraId="3C3CC4B0" w14:textId="4332FF34" w:rsidR="0069115D" w:rsidRPr="00EF6D47" w:rsidRDefault="00EF6D47" w:rsidP="00283431">
      <w:pPr>
        <w:ind w:firstLine="720"/>
        <w:rPr>
          <w:rFonts w:asciiTheme="minorHAnsi" w:hAnsiTheme="minorHAnsi" w:cstheme="minorHAnsi"/>
          <w:sz w:val="20"/>
          <w:szCs w:val="20"/>
        </w:rPr>
      </w:pPr>
      <w:r w:rsidRPr="00EF6D47">
        <w:rPr>
          <w:rFonts w:asciiTheme="minorHAnsi" w:hAnsiTheme="minorHAnsi" w:cstheme="minorHAnsi"/>
          <w:sz w:val="20"/>
          <w:szCs w:val="20"/>
        </w:rPr>
        <w:t>Seminar.</w:t>
      </w:r>
    </w:p>
    <w:p w14:paraId="5A86EA2F" w14:textId="0E158F5A" w:rsidR="0069115D" w:rsidRPr="00EF6D47" w:rsidRDefault="0069115D" w:rsidP="00A90527">
      <w:pPr>
        <w:rPr>
          <w:rFonts w:asciiTheme="minorHAnsi" w:hAnsiTheme="minorHAnsi" w:cstheme="minorHAnsi"/>
          <w:sz w:val="20"/>
          <w:szCs w:val="20"/>
        </w:rPr>
      </w:pPr>
      <w:r w:rsidRPr="00EF6D47">
        <w:rPr>
          <w:rFonts w:asciiTheme="minorHAnsi" w:hAnsiTheme="minorHAnsi" w:cstheme="minorHAnsi"/>
          <w:sz w:val="20"/>
          <w:szCs w:val="20"/>
        </w:rPr>
        <w:t xml:space="preserve">Covey, Nicole (2020). </w:t>
      </w:r>
      <w:r w:rsidR="00EF6D47" w:rsidRPr="00EF6D47">
        <w:rPr>
          <w:rFonts w:asciiTheme="minorHAnsi" w:hAnsiTheme="minorHAnsi" w:cstheme="minorHAnsi"/>
          <w:sz w:val="20"/>
          <w:szCs w:val="20"/>
        </w:rPr>
        <w:t>“The Arctic Coast Guard Forum”, Policy Brief presented at NAADSN Student Seminar.</w:t>
      </w:r>
    </w:p>
    <w:p w14:paraId="6E7192EB" w14:textId="77777777" w:rsidR="00283431" w:rsidRDefault="0069115D" w:rsidP="00A90527">
      <w:pPr>
        <w:rPr>
          <w:rFonts w:asciiTheme="minorHAnsi" w:hAnsiTheme="minorHAnsi" w:cstheme="minorHAnsi"/>
          <w:sz w:val="20"/>
          <w:szCs w:val="20"/>
        </w:rPr>
      </w:pPr>
      <w:r w:rsidRPr="00EF6D47">
        <w:rPr>
          <w:rFonts w:asciiTheme="minorHAnsi" w:hAnsiTheme="minorHAnsi" w:cstheme="minorHAnsi"/>
          <w:sz w:val="20"/>
          <w:szCs w:val="20"/>
        </w:rPr>
        <w:t xml:space="preserve">Covey, Nicole (2020). “Pre-emptive Action and Why the International Agreement to Prevent Unregulated </w:t>
      </w:r>
    </w:p>
    <w:p w14:paraId="02782CC5" w14:textId="2CFFDA97" w:rsidR="00A90527" w:rsidRPr="00EF6D47" w:rsidRDefault="00EF6D47" w:rsidP="00283431">
      <w:pPr>
        <w:ind w:left="720"/>
        <w:rPr>
          <w:rFonts w:asciiTheme="minorHAnsi" w:hAnsiTheme="minorHAnsi" w:cstheme="minorHAnsi"/>
          <w:sz w:val="20"/>
          <w:szCs w:val="20"/>
        </w:rPr>
      </w:pPr>
      <w:r w:rsidRPr="00EF6D47">
        <w:rPr>
          <w:rFonts w:asciiTheme="minorHAnsi" w:hAnsiTheme="minorHAnsi" w:cstheme="minorHAnsi"/>
          <w:sz w:val="20"/>
          <w:szCs w:val="20"/>
        </w:rPr>
        <w:t>Fisheries</w:t>
      </w:r>
      <w:r w:rsidR="0069115D" w:rsidRPr="00EF6D47">
        <w:rPr>
          <w:rFonts w:asciiTheme="minorHAnsi" w:hAnsiTheme="minorHAnsi" w:cstheme="minorHAnsi"/>
          <w:sz w:val="20"/>
          <w:szCs w:val="20"/>
        </w:rPr>
        <w:t xml:space="preserve"> in the Central Arctic Ocean was Created</w:t>
      </w:r>
      <w:r w:rsidRPr="00EF6D47">
        <w:rPr>
          <w:rFonts w:asciiTheme="minorHAnsi" w:hAnsiTheme="minorHAnsi" w:cstheme="minorHAnsi"/>
          <w:sz w:val="20"/>
          <w:szCs w:val="20"/>
        </w:rPr>
        <w:t>”, Paper presented at Political Science Graduate Conference: Innovation and Politics, University of Waterloo.</w:t>
      </w:r>
    </w:p>
    <w:p w14:paraId="67964662" w14:textId="77777777" w:rsidR="00283431" w:rsidRDefault="0069115D" w:rsidP="0069115D">
      <w:pPr>
        <w:autoSpaceDE w:val="0"/>
        <w:autoSpaceDN w:val="0"/>
        <w:adjustRightInd w:val="0"/>
        <w:rPr>
          <w:sz w:val="20"/>
          <w:szCs w:val="20"/>
        </w:rPr>
      </w:pPr>
      <w:r w:rsidRPr="00EF6D47">
        <w:rPr>
          <w:sz w:val="20"/>
          <w:szCs w:val="20"/>
        </w:rPr>
        <w:t xml:space="preserve">Covey, Nicole (2020). “The Pre-emptive Creation of the International Agreement to Prevent Unregulated </w:t>
      </w:r>
    </w:p>
    <w:p w14:paraId="319AE3AF" w14:textId="1B4956DE" w:rsidR="0069115D" w:rsidRPr="00EF6D47" w:rsidRDefault="0069115D" w:rsidP="00283431">
      <w:pPr>
        <w:autoSpaceDE w:val="0"/>
        <w:autoSpaceDN w:val="0"/>
        <w:adjustRightInd w:val="0"/>
        <w:ind w:left="720"/>
        <w:rPr>
          <w:sz w:val="20"/>
          <w:szCs w:val="20"/>
        </w:rPr>
      </w:pPr>
      <w:r w:rsidRPr="00EF6D47">
        <w:rPr>
          <w:sz w:val="20"/>
          <w:szCs w:val="20"/>
        </w:rPr>
        <w:t>Fisheries in the Central Arctic Ocean”, Paper presented at 2020 POLS Colloquium, University of Manitoba.</w:t>
      </w:r>
    </w:p>
    <w:p w14:paraId="0C4A6E47" w14:textId="77777777" w:rsidR="00283431" w:rsidRDefault="0069115D" w:rsidP="0069115D">
      <w:pPr>
        <w:autoSpaceDE w:val="0"/>
        <w:autoSpaceDN w:val="0"/>
        <w:adjustRightInd w:val="0"/>
        <w:rPr>
          <w:sz w:val="20"/>
          <w:szCs w:val="20"/>
        </w:rPr>
      </w:pPr>
      <w:r w:rsidRPr="00EF6D47">
        <w:rPr>
          <w:sz w:val="20"/>
          <w:szCs w:val="20"/>
        </w:rPr>
        <w:t xml:space="preserve">Covey, Nicole (2019). “Legal Personality and Indigenous Water Rights: </w:t>
      </w:r>
      <w:proofErr w:type="spellStart"/>
      <w:r w:rsidRPr="00EF6D47">
        <w:rPr>
          <w:sz w:val="20"/>
          <w:szCs w:val="20"/>
        </w:rPr>
        <w:t>Te</w:t>
      </w:r>
      <w:proofErr w:type="spellEnd"/>
      <w:r w:rsidRPr="00EF6D47">
        <w:rPr>
          <w:sz w:val="20"/>
          <w:szCs w:val="20"/>
        </w:rPr>
        <w:t xml:space="preserve"> Awa </w:t>
      </w:r>
      <w:proofErr w:type="spellStart"/>
      <w:r w:rsidRPr="00EF6D47">
        <w:rPr>
          <w:sz w:val="20"/>
          <w:szCs w:val="20"/>
        </w:rPr>
        <w:t>Tupua</w:t>
      </w:r>
      <w:proofErr w:type="spellEnd"/>
      <w:r w:rsidR="002E160E">
        <w:rPr>
          <w:sz w:val="20"/>
          <w:szCs w:val="20"/>
        </w:rPr>
        <w:t xml:space="preserve"> </w:t>
      </w:r>
      <w:r w:rsidRPr="00EF6D47">
        <w:rPr>
          <w:sz w:val="20"/>
          <w:szCs w:val="20"/>
        </w:rPr>
        <w:t>and Pikialasorsuaq”,</w:t>
      </w:r>
      <w:r w:rsidR="002E160E">
        <w:rPr>
          <w:sz w:val="20"/>
          <w:szCs w:val="20"/>
        </w:rPr>
        <w:t xml:space="preserve"> </w:t>
      </w:r>
    </w:p>
    <w:p w14:paraId="0733B4DC" w14:textId="0B16FF3D" w:rsidR="0069115D" w:rsidRPr="00EF6D47" w:rsidRDefault="0069115D" w:rsidP="00283431">
      <w:pPr>
        <w:autoSpaceDE w:val="0"/>
        <w:autoSpaceDN w:val="0"/>
        <w:adjustRightInd w:val="0"/>
        <w:ind w:firstLine="720"/>
        <w:rPr>
          <w:sz w:val="20"/>
          <w:szCs w:val="20"/>
        </w:rPr>
      </w:pPr>
      <w:r w:rsidRPr="00EF6D47">
        <w:rPr>
          <w:sz w:val="20"/>
          <w:szCs w:val="20"/>
        </w:rPr>
        <w:t>Paper presented at Robarts 2019 Graduate Conference, York</w:t>
      </w:r>
      <w:r w:rsidR="002E160E">
        <w:rPr>
          <w:sz w:val="20"/>
          <w:szCs w:val="20"/>
        </w:rPr>
        <w:t xml:space="preserve"> </w:t>
      </w:r>
      <w:r w:rsidRPr="00EF6D47">
        <w:rPr>
          <w:sz w:val="20"/>
          <w:szCs w:val="20"/>
        </w:rPr>
        <w:t>University.</w:t>
      </w:r>
    </w:p>
    <w:p w14:paraId="4AB3820E" w14:textId="35C7B2BD" w:rsidR="00EF6D47" w:rsidRPr="00EF6D47" w:rsidRDefault="0069115D" w:rsidP="00935326">
      <w:pPr>
        <w:autoSpaceDE w:val="0"/>
        <w:autoSpaceDN w:val="0"/>
        <w:adjustRightInd w:val="0"/>
        <w:rPr>
          <w:sz w:val="20"/>
          <w:szCs w:val="20"/>
        </w:rPr>
      </w:pPr>
      <w:r w:rsidRPr="00EF6D47">
        <w:rPr>
          <w:sz w:val="20"/>
          <w:szCs w:val="20"/>
        </w:rPr>
        <w:t>Covey, Nicole (2019). “The Arctic Council”, Guest Lecture for POLS 2502 at University</w:t>
      </w:r>
      <w:r w:rsidR="002E160E">
        <w:rPr>
          <w:sz w:val="20"/>
          <w:szCs w:val="20"/>
        </w:rPr>
        <w:t xml:space="preserve"> </w:t>
      </w:r>
      <w:r w:rsidRPr="00EF6D47">
        <w:rPr>
          <w:sz w:val="20"/>
          <w:szCs w:val="20"/>
        </w:rPr>
        <w:t>of Manitoba.</w:t>
      </w:r>
    </w:p>
    <w:p w14:paraId="575A3531" w14:textId="0E5E45DA" w:rsidR="00251FA2" w:rsidRPr="003B19FB" w:rsidRDefault="00B53973" w:rsidP="00251FA2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Awards &amp; Fellowships</w:t>
      </w:r>
    </w:p>
    <w:p w14:paraId="67B3B25A" w14:textId="4FF01009" w:rsidR="001622F4" w:rsidRDefault="00207219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71FE">
        <w:rPr>
          <w:rFonts w:asciiTheme="minorHAnsi" w:hAnsiTheme="minorHAnsi" w:cstheme="minorHAnsi"/>
          <w:sz w:val="22"/>
          <w:szCs w:val="22"/>
          <w:u w:val="single"/>
        </w:rPr>
        <w:t>PhD</w:t>
      </w:r>
    </w:p>
    <w:p w14:paraId="786FB6FA" w14:textId="1C5B84AB" w:rsidR="00C64597" w:rsidRDefault="00C64597" w:rsidP="00A90527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SSHRC and MINDS Initiative Doctoral Award (2022-2025)</w:t>
      </w:r>
    </w:p>
    <w:p w14:paraId="0918E995" w14:textId="4284B710" w:rsidR="00C64597" w:rsidRDefault="00C64597" w:rsidP="00A90527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SSHRC Canada Graduate Scholarships –Doctoral (CGS D) (2022-2025) [</w:t>
      </w:r>
      <w:r w:rsidRPr="00C64597">
        <w:rPr>
          <w:rFonts w:asciiTheme="minorHAnsi" w:hAnsiTheme="minorHAnsi" w:cstheme="minorHAnsi"/>
          <w:i/>
          <w:iCs/>
          <w:sz w:val="20"/>
          <w:szCs w:val="20"/>
        </w:rPr>
        <w:t>Declined</w:t>
      </w:r>
      <w:r>
        <w:rPr>
          <w:rFonts w:asciiTheme="minorHAnsi" w:hAnsiTheme="minorHAnsi" w:cstheme="minorHAnsi"/>
          <w:sz w:val="20"/>
          <w:szCs w:val="20"/>
        </w:rPr>
        <w:t>]</w:t>
      </w:r>
    </w:p>
    <w:p w14:paraId="0337FB62" w14:textId="708DC058" w:rsidR="006838F8" w:rsidRDefault="006838F8" w:rsidP="00A90527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SSHRC Doctoral Fellowship (2022-2025)</w:t>
      </w:r>
      <w:r w:rsidR="00C64597">
        <w:rPr>
          <w:rFonts w:asciiTheme="minorHAnsi" w:hAnsiTheme="minorHAnsi" w:cstheme="minorHAnsi"/>
          <w:sz w:val="20"/>
          <w:szCs w:val="20"/>
        </w:rPr>
        <w:t xml:space="preserve"> [</w:t>
      </w:r>
      <w:r w:rsidR="00C64597" w:rsidRPr="00C64597">
        <w:rPr>
          <w:rFonts w:asciiTheme="minorHAnsi" w:hAnsiTheme="minorHAnsi" w:cstheme="minorHAnsi"/>
          <w:i/>
          <w:iCs/>
          <w:sz w:val="20"/>
          <w:szCs w:val="20"/>
        </w:rPr>
        <w:t>Declined</w:t>
      </w:r>
      <w:r w:rsidR="00C64597">
        <w:rPr>
          <w:rFonts w:asciiTheme="minorHAnsi" w:hAnsiTheme="minorHAnsi" w:cstheme="minorHAnsi"/>
          <w:sz w:val="20"/>
          <w:szCs w:val="20"/>
        </w:rPr>
        <w:t>]</w:t>
      </w:r>
    </w:p>
    <w:p w14:paraId="47A40EF2" w14:textId="74412BBE" w:rsidR="006F1A41" w:rsidRPr="00935326" w:rsidRDefault="006F1A41" w:rsidP="00A90527">
      <w:pPr>
        <w:rPr>
          <w:rFonts w:asciiTheme="minorHAnsi" w:hAnsiTheme="minorHAnsi" w:cstheme="minorHAnsi"/>
          <w:sz w:val="20"/>
          <w:szCs w:val="20"/>
        </w:rPr>
      </w:pPr>
      <w:proofErr w:type="spellStart"/>
      <w:r w:rsidRPr="00935326">
        <w:rPr>
          <w:rFonts w:asciiTheme="minorHAnsi" w:hAnsiTheme="minorHAnsi" w:cstheme="minorHAnsi"/>
          <w:sz w:val="20"/>
          <w:szCs w:val="20"/>
        </w:rPr>
        <w:t>WiDs</w:t>
      </w:r>
      <w:proofErr w:type="spellEnd"/>
      <w:r w:rsidRPr="00935326">
        <w:rPr>
          <w:rFonts w:asciiTheme="minorHAnsi" w:hAnsiTheme="minorHAnsi" w:cstheme="minorHAnsi"/>
          <w:sz w:val="20"/>
          <w:szCs w:val="20"/>
        </w:rPr>
        <w:t>-CGAI Fellowship (2022)</w:t>
      </w:r>
    </w:p>
    <w:p w14:paraId="366D8F44" w14:textId="4D54EDE7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Graduate Research Fellowship (2020-2024)</w:t>
      </w:r>
    </w:p>
    <w:p w14:paraId="371A0ECB" w14:textId="7EB3741F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Dean’s PhD Scholarship (2020-2024)</w:t>
      </w:r>
    </w:p>
    <w:p w14:paraId="054CAC39" w14:textId="478ADCAF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Quaker Oats Scholarship (2020)</w:t>
      </w:r>
    </w:p>
    <w:p w14:paraId="3540FF90" w14:textId="13723F36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Mary Northway Award in Canadian Studies (2021-2024)</w:t>
      </w:r>
    </w:p>
    <w:p w14:paraId="5535246E" w14:textId="0DFCF2A2" w:rsidR="00EE0035" w:rsidRPr="00EE0035" w:rsidRDefault="275112B5" w:rsidP="275112B5">
      <w:pPr>
        <w:rPr>
          <w:rFonts w:asciiTheme="minorHAnsi" w:hAnsiTheme="minorHAnsi" w:cstheme="minorBidi"/>
          <w:sz w:val="20"/>
          <w:szCs w:val="20"/>
        </w:rPr>
      </w:pPr>
      <w:r w:rsidRPr="275112B5">
        <w:rPr>
          <w:rFonts w:asciiTheme="minorHAnsi" w:hAnsiTheme="minorHAnsi" w:cstheme="minorBidi"/>
          <w:sz w:val="20"/>
          <w:szCs w:val="20"/>
        </w:rPr>
        <w:t>Shelagh Grant Endowment for Northern and Arctic Research (2020-2024)</w:t>
      </w:r>
    </w:p>
    <w:p w14:paraId="07FFA458" w14:textId="73DA3254" w:rsidR="00207219" w:rsidRPr="003971FE" w:rsidRDefault="00207219" w:rsidP="00A90527">
      <w:pPr>
        <w:rPr>
          <w:rFonts w:asciiTheme="minorHAnsi" w:hAnsiTheme="minorHAnsi" w:cstheme="minorHAnsi"/>
          <w:sz w:val="22"/>
          <w:szCs w:val="22"/>
          <w:u w:val="single"/>
        </w:rPr>
      </w:pPr>
      <w:r w:rsidRPr="003971FE">
        <w:rPr>
          <w:rFonts w:asciiTheme="minorHAnsi" w:hAnsiTheme="minorHAnsi" w:cstheme="minorHAnsi"/>
          <w:sz w:val="22"/>
          <w:szCs w:val="22"/>
          <w:u w:val="single"/>
        </w:rPr>
        <w:t>MA</w:t>
      </w:r>
    </w:p>
    <w:p w14:paraId="32D9A6A4" w14:textId="11B649DD" w:rsidR="00207219" w:rsidRPr="00BF7D98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Duff Roblin Fellowship (2018-2020)</w:t>
      </w:r>
    </w:p>
    <w:p w14:paraId="75DF879C" w14:textId="7CF101E1" w:rsidR="009F6DA5" w:rsidRPr="003971FE" w:rsidRDefault="00207219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sz w:val="20"/>
          <w:szCs w:val="20"/>
        </w:rPr>
        <w:t>Muriel and Murray Smith Fellowship (2018-2019)</w:t>
      </w:r>
    </w:p>
    <w:p w14:paraId="3C1EDC62" w14:textId="43D90D50" w:rsidR="00251FA2" w:rsidRDefault="00B53973" w:rsidP="00935326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Volunteer Experience</w:t>
      </w:r>
    </w:p>
    <w:p w14:paraId="23C61D16" w14:textId="18A6DEEC" w:rsidR="00B57725" w:rsidRPr="00BF7D98" w:rsidRDefault="00B57725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i/>
          <w:iCs/>
          <w:sz w:val="20"/>
          <w:szCs w:val="20"/>
        </w:rPr>
        <w:t>President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— Frost Centre</w:t>
      </w:r>
      <w:r w:rsidR="00935326">
        <w:rPr>
          <w:rFonts w:asciiTheme="minorHAnsi" w:hAnsiTheme="minorHAnsi" w:cstheme="minorHAnsi"/>
          <w:sz w:val="20"/>
          <w:szCs w:val="20"/>
        </w:rPr>
        <w:t xml:space="preserve"> Graduate</w:t>
      </w:r>
      <w:r w:rsidRPr="00BF7D98">
        <w:rPr>
          <w:rFonts w:asciiTheme="minorHAnsi" w:hAnsiTheme="minorHAnsi" w:cstheme="minorHAnsi"/>
          <w:sz w:val="20"/>
          <w:szCs w:val="20"/>
        </w:rPr>
        <w:t xml:space="preserve"> Student Association [FCSA] (2021-</w:t>
      </w:r>
      <w:r w:rsidR="006838F8">
        <w:rPr>
          <w:rFonts w:asciiTheme="minorHAnsi" w:hAnsiTheme="minorHAnsi" w:cstheme="minorHAnsi"/>
          <w:sz w:val="20"/>
          <w:szCs w:val="20"/>
        </w:rPr>
        <w:t>2022</w:t>
      </w:r>
      <w:r w:rsidRPr="00BF7D98">
        <w:rPr>
          <w:rFonts w:asciiTheme="minorHAnsi" w:hAnsiTheme="minorHAnsi" w:cstheme="minorHAnsi"/>
          <w:sz w:val="20"/>
          <w:szCs w:val="20"/>
        </w:rPr>
        <w:t>)</w:t>
      </w:r>
    </w:p>
    <w:p w14:paraId="7AA4C968" w14:textId="51549AE9" w:rsidR="00B57725" w:rsidRDefault="176AAAD4" w:rsidP="176AAAD4">
      <w:pPr>
        <w:rPr>
          <w:rFonts w:asciiTheme="minorHAnsi" w:hAnsiTheme="minorHAnsi" w:cstheme="minorBidi"/>
          <w:sz w:val="20"/>
          <w:szCs w:val="20"/>
        </w:rPr>
      </w:pPr>
      <w:r w:rsidRPr="176AAAD4">
        <w:rPr>
          <w:rFonts w:asciiTheme="minorHAnsi" w:hAnsiTheme="minorHAnsi" w:cstheme="minorBidi"/>
          <w:i/>
          <w:iCs/>
          <w:sz w:val="20"/>
          <w:szCs w:val="20"/>
        </w:rPr>
        <w:t>Frost Centre PhD Representative to the Trent Graduate Student Association</w:t>
      </w:r>
      <w:r w:rsidRPr="176AAAD4">
        <w:rPr>
          <w:rFonts w:asciiTheme="minorHAnsi" w:hAnsiTheme="minorHAnsi" w:cstheme="minorBidi"/>
          <w:sz w:val="20"/>
          <w:szCs w:val="20"/>
        </w:rPr>
        <w:t xml:space="preserve"> — Trent Graduate Student Association [TGSA] and Frost Centre </w:t>
      </w:r>
      <w:r w:rsidR="00935326">
        <w:rPr>
          <w:rFonts w:asciiTheme="minorHAnsi" w:hAnsiTheme="minorHAnsi" w:cstheme="minorBidi"/>
          <w:sz w:val="20"/>
          <w:szCs w:val="20"/>
        </w:rPr>
        <w:t xml:space="preserve">Graduate </w:t>
      </w:r>
      <w:r w:rsidRPr="176AAAD4">
        <w:rPr>
          <w:rFonts w:asciiTheme="minorHAnsi" w:hAnsiTheme="minorHAnsi" w:cstheme="minorBidi"/>
          <w:sz w:val="20"/>
          <w:szCs w:val="20"/>
        </w:rPr>
        <w:t>Student Association [FCSA] (2020-2021)</w:t>
      </w:r>
    </w:p>
    <w:p w14:paraId="17BAD21A" w14:textId="3C4A8598" w:rsidR="00DD3F37" w:rsidRPr="00BF7D98" w:rsidRDefault="176AAAD4" w:rsidP="176AAAD4">
      <w:pPr>
        <w:rPr>
          <w:rFonts w:asciiTheme="minorHAnsi" w:hAnsiTheme="minorHAnsi" w:cstheme="minorBidi"/>
          <w:sz w:val="20"/>
          <w:szCs w:val="20"/>
        </w:rPr>
      </w:pPr>
      <w:r w:rsidRPr="176AAAD4">
        <w:rPr>
          <w:rFonts w:asciiTheme="minorHAnsi" w:hAnsiTheme="minorHAnsi" w:cstheme="minorBidi"/>
          <w:i/>
          <w:iCs/>
          <w:sz w:val="20"/>
          <w:szCs w:val="20"/>
        </w:rPr>
        <w:t>Secretariat Member/Event Organizer for Trent-Yukon Model Arctic Council [TRYKOMAC]</w:t>
      </w:r>
      <w:r w:rsidRPr="176AAAD4">
        <w:rPr>
          <w:rFonts w:asciiTheme="minorHAnsi" w:hAnsiTheme="minorHAnsi" w:cstheme="minorBidi"/>
          <w:sz w:val="20"/>
          <w:szCs w:val="20"/>
        </w:rPr>
        <w:t xml:space="preserve"> – Polar Aspect, Trent University, Yukon University (2021)</w:t>
      </w:r>
    </w:p>
    <w:p w14:paraId="1370D7CD" w14:textId="2F5D87EE" w:rsidR="00B57725" w:rsidRPr="00BF7D98" w:rsidRDefault="00B57725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i/>
          <w:iCs/>
          <w:sz w:val="20"/>
          <w:szCs w:val="20"/>
        </w:rPr>
        <w:t>President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</w:t>
      </w:r>
      <w:r w:rsidR="006F1A41">
        <w:rPr>
          <w:rFonts w:asciiTheme="minorHAnsi" w:hAnsiTheme="minorHAnsi" w:cstheme="minorHAnsi"/>
          <w:sz w:val="20"/>
          <w:szCs w:val="20"/>
        </w:rPr>
        <w:t xml:space="preserve"> </w:t>
      </w:r>
      <w:r w:rsidRPr="00BF7D98">
        <w:rPr>
          <w:rFonts w:asciiTheme="minorHAnsi" w:hAnsiTheme="minorHAnsi" w:cstheme="minorHAnsi"/>
          <w:sz w:val="20"/>
          <w:szCs w:val="20"/>
        </w:rPr>
        <w:t xml:space="preserve">Student Association for the </w:t>
      </w:r>
      <w:proofErr w:type="gramStart"/>
      <w:r w:rsidRPr="00BF7D98">
        <w:rPr>
          <w:rFonts w:asciiTheme="minorHAnsi" w:hAnsiTheme="minorHAnsi" w:cstheme="minorHAnsi"/>
          <w:sz w:val="20"/>
          <w:szCs w:val="20"/>
        </w:rPr>
        <w:t>Masters of Politics</w:t>
      </w:r>
      <w:proofErr w:type="gramEnd"/>
      <w:r w:rsidRPr="00BF7D98">
        <w:rPr>
          <w:rFonts w:asciiTheme="minorHAnsi" w:hAnsiTheme="minorHAnsi" w:cstheme="minorHAnsi"/>
          <w:sz w:val="20"/>
          <w:szCs w:val="20"/>
        </w:rPr>
        <w:t xml:space="preserve"> and Public Administration [SAMPA] (2019-2020)</w:t>
      </w:r>
    </w:p>
    <w:p w14:paraId="1139EF52" w14:textId="6CBDF6E1" w:rsidR="00B57725" w:rsidRPr="00BF7D98" w:rsidRDefault="00B57725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i/>
          <w:iCs/>
          <w:sz w:val="20"/>
          <w:szCs w:val="20"/>
        </w:rPr>
        <w:t>VP-Communications</w:t>
      </w:r>
      <w:r w:rsidRPr="00BF7D98">
        <w:rPr>
          <w:rFonts w:asciiTheme="minorHAnsi" w:hAnsiTheme="minorHAnsi" w:cstheme="minorHAnsi"/>
          <w:sz w:val="20"/>
          <w:szCs w:val="20"/>
        </w:rPr>
        <w:t xml:space="preserve">—Student Association for the </w:t>
      </w:r>
      <w:proofErr w:type="gramStart"/>
      <w:r w:rsidRPr="00BF7D98">
        <w:rPr>
          <w:rFonts w:asciiTheme="minorHAnsi" w:hAnsiTheme="minorHAnsi" w:cstheme="minorHAnsi"/>
          <w:sz w:val="20"/>
          <w:szCs w:val="20"/>
        </w:rPr>
        <w:t>Masters of Politics</w:t>
      </w:r>
      <w:proofErr w:type="gramEnd"/>
      <w:r w:rsidRPr="00BF7D98">
        <w:rPr>
          <w:rFonts w:asciiTheme="minorHAnsi" w:hAnsiTheme="minorHAnsi" w:cstheme="minorHAnsi"/>
          <w:sz w:val="20"/>
          <w:szCs w:val="20"/>
        </w:rPr>
        <w:t xml:space="preserve"> and Public Administration [SAMPA] (2018-2019)</w:t>
      </w:r>
    </w:p>
    <w:p w14:paraId="42252BDD" w14:textId="1A36C240" w:rsidR="001622F4" w:rsidRPr="00BF7D98" w:rsidRDefault="00B57725" w:rsidP="00A90527">
      <w:pPr>
        <w:rPr>
          <w:rFonts w:asciiTheme="minorHAnsi" w:hAnsiTheme="minorHAnsi" w:cstheme="minorHAnsi"/>
          <w:sz w:val="20"/>
          <w:szCs w:val="20"/>
        </w:rPr>
      </w:pPr>
      <w:r w:rsidRPr="00BF7D98">
        <w:rPr>
          <w:rFonts w:asciiTheme="minorHAnsi" w:hAnsiTheme="minorHAnsi" w:cstheme="minorHAnsi"/>
          <w:i/>
          <w:iCs/>
          <w:sz w:val="20"/>
          <w:szCs w:val="20"/>
        </w:rPr>
        <w:t>Communications Committee Member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– Equal Voice Manitoba (Winnipeg, MB) </w:t>
      </w:r>
      <w:r w:rsidR="0007679B">
        <w:rPr>
          <w:rFonts w:asciiTheme="minorHAnsi" w:hAnsiTheme="minorHAnsi" w:cstheme="minorHAnsi"/>
          <w:sz w:val="20"/>
          <w:szCs w:val="20"/>
        </w:rPr>
        <w:t>(</w:t>
      </w:r>
      <w:r w:rsidRPr="00BF7D98">
        <w:rPr>
          <w:rFonts w:asciiTheme="minorHAnsi" w:hAnsiTheme="minorHAnsi" w:cstheme="minorHAnsi"/>
          <w:sz w:val="20"/>
          <w:szCs w:val="20"/>
        </w:rPr>
        <w:t>2018-2020</w:t>
      </w:r>
      <w:r w:rsidR="0007679B">
        <w:rPr>
          <w:rFonts w:asciiTheme="minorHAnsi" w:hAnsiTheme="minorHAnsi" w:cstheme="minorHAnsi"/>
          <w:sz w:val="20"/>
          <w:szCs w:val="20"/>
        </w:rPr>
        <w:t>)</w:t>
      </w:r>
    </w:p>
    <w:p w14:paraId="61E5E15A" w14:textId="05D18488" w:rsidR="00A90527" w:rsidRPr="00C64597" w:rsidRDefault="00B57725" w:rsidP="00C64597">
      <w:pPr>
        <w:rPr>
          <w:rStyle w:val="Emphasis"/>
          <w:rFonts w:asciiTheme="minorHAnsi" w:hAnsiTheme="minorHAnsi" w:cstheme="minorHAnsi"/>
          <w:i w:val="0"/>
          <w:iCs w:val="0"/>
          <w:sz w:val="20"/>
          <w:szCs w:val="20"/>
        </w:rPr>
      </w:pPr>
      <w:r w:rsidRPr="00BF7D98">
        <w:rPr>
          <w:rFonts w:asciiTheme="minorHAnsi" w:hAnsiTheme="minorHAnsi" w:cstheme="minorHAnsi"/>
          <w:i/>
          <w:iCs/>
          <w:sz w:val="20"/>
          <w:szCs w:val="20"/>
        </w:rPr>
        <w:t>Founding Member</w:t>
      </w:r>
      <w:r w:rsidRPr="00BF7D98">
        <w:rPr>
          <w:rFonts w:asciiTheme="minorHAnsi" w:hAnsiTheme="minorHAnsi" w:cstheme="minorHAnsi"/>
          <w:sz w:val="20"/>
          <w:szCs w:val="20"/>
        </w:rPr>
        <w:t xml:space="preserve"> — Northern Waters Initiative [single issue advocacy project] (Vancouver, BC) </w:t>
      </w:r>
      <w:r w:rsidR="0007679B">
        <w:rPr>
          <w:rFonts w:asciiTheme="minorHAnsi" w:hAnsiTheme="minorHAnsi" w:cstheme="minorHAnsi"/>
          <w:sz w:val="20"/>
          <w:szCs w:val="20"/>
        </w:rPr>
        <w:t>(</w:t>
      </w:r>
      <w:r w:rsidRPr="00BF7D98">
        <w:rPr>
          <w:rFonts w:asciiTheme="minorHAnsi" w:hAnsiTheme="minorHAnsi" w:cstheme="minorHAnsi"/>
          <w:sz w:val="20"/>
          <w:szCs w:val="20"/>
        </w:rPr>
        <w:t>2016-2017</w:t>
      </w:r>
      <w:r w:rsidR="0007679B">
        <w:rPr>
          <w:rFonts w:asciiTheme="minorHAnsi" w:hAnsiTheme="minorHAnsi" w:cstheme="minorHAnsi"/>
          <w:sz w:val="20"/>
          <w:szCs w:val="20"/>
        </w:rPr>
        <w:t>)</w:t>
      </w:r>
      <w:r w:rsidRPr="00BF7D98">
        <w:rPr>
          <w:rFonts w:asciiTheme="minorHAnsi" w:hAnsiTheme="minorHAnsi" w:cstheme="minorHAnsi"/>
          <w:sz w:val="20"/>
          <w:szCs w:val="20"/>
        </w:rPr>
        <w:t xml:space="preserve"> </w:t>
      </w:r>
    </w:p>
    <w:sectPr w:rsidR="00A90527" w:rsidRPr="00C64597" w:rsidSect="001C29E5">
      <w:footerReference w:type="default" r:id="rId10"/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93447" w14:textId="77777777" w:rsidR="00506B99" w:rsidRDefault="00506B99" w:rsidP="005A7565">
      <w:r>
        <w:separator/>
      </w:r>
    </w:p>
  </w:endnote>
  <w:endnote w:type="continuationSeparator" w:id="0">
    <w:p w14:paraId="5B37748F" w14:textId="77777777" w:rsidR="00506B99" w:rsidRDefault="00506B99" w:rsidP="005A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E7ED0" w14:textId="7B7ACD65" w:rsidR="00E85944" w:rsidRDefault="00B53973" w:rsidP="004725C4">
    <w:pPr>
      <w:pStyle w:val="Footer"/>
      <w:jc w:val="right"/>
    </w:pPr>
    <w:proofErr w:type="spellStart"/>
    <w:r>
      <w:rPr>
        <w:rStyle w:val="PageNumber"/>
      </w:rPr>
      <w:t>NCovey</w:t>
    </w:r>
    <w:proofErr w:type="spellEnd"/>
    <w:r w:rsidR="00E85944">
      <w:rPr>
        <w:rStyle w:val="PageNumber"/>
      </w:rPr>
      <w:t xml:space="preserve"> - </w:t>
    </w:r>
    <w:r w:rsidR="00E85944">
      <w:rPr>
        <w:rStyle w:val="PageNumber"/>
      </w:rPr>
      <w:fldChar w:fldCharType="begin"/>
    </w:r>
    <w:r w:rsidR="00E85944">
      <w:rPr>
        <w:rStyle w:val="PageNumber"/>
      </w:rPr>
      <w:instrText xml:space="preserve"> PAGE </w:instrText>
    </w:r>
    <w:r w:rsidR="00E85944">
      <w:rPr>
        <w:rStyle w:val="PageNumber"/>
      </w:rPr>
      <w:fldChar w:fldCharType="separate"/>
    </w:r>
    <w:r w:rsidR="003B19FB">
      <w:rPr>
        <w:rStyle w:val="PageNumber"/>
        <w:noProof/>
      </w:rPr>
      <w:t>1</w:t>
    </w:r>
    <w:r w:rsidR="00E85944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3EA1C" w14:textId="77777777" w:rsidR="00506B99" w:rsidRDefault="00506B99" w:rsidP="005A7565">
      <w:r>
        <w:separator/>
      </w:r>
    </w:p>
  </w:footnote>
  <w:footnote w:type="continuationSeparator" w:id="0">
    <w:p w14:paraId="58AE1B6C" w14:textId="77777777" w:rsidR="00506B99" w:rsidRDefault="00506B99" w:rsidP="005A7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314685">
    <w:abstractNumId w:val="0"/>
  </w:num>
  <w:num w:numId="2" w16cid:durableId="553389243">
    <w:abstractNumId w:val="4"/>
  </w:num>
  <w:num w:numId="3" w16cid:durableId="967778940">
    <w:abstractNumId w:val="5"/>
  </w:num>
  <w:num w:numId="4" w16cid:durableId="112135145">
    <w:abstractNumId w:val="3"/>
  </w:num>
  <w:num w:numId="5" w16cid:durableId="1800956659">
    <w:abstractNumId w:val="6"/>
  </w:num>
  <w:num w:numId="6" w16cid:durableId="1684940313">
    <w:abstractNumId w:val="1"/>
  </w:num>
  <w:num w:numId="7" w16cid:durableId="6377313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9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73"/>
    <w:rsid w:val="00015F1E"/>
    <w:rsid w:val="000208CD"/>
    <w:rsid w:val="000643B3"/>
    <w:rsid w:val="0007679B"/>
    <w:rsid w:val="000B4391"/>
    <w:rsid w:val="000E6D36"/>
    <w:rsid w:val="0015295F"/>
    <w:rsid w:val="001622F4"/>
    <w:rsid w:val="00162986"/>
    <w:rsid w:val="001A4F20"/>
    <w:rsid w:val="001B0371"/>
    <w:rsid w:val="001C29E5"/>
    <w:rsid w:val="001E0FD6"/>
    <w:rsid w:val="001E6A4B"/>
    <w:rsid w:val="00207219"/>
    <w:rsid w:val="00241560"/>
    <w:rsid w:val="0024293F"/>
    <w:rsid w:val="00251FA2"/>
    <w:rsid w:val="00260526"/>
    <w:rsid w:val="00280927"/>
    <w:rsid w:val="00283431"/>
    <w:rsid w:val="00292655"/>
    <w:rsid w:val="002E160E"/>
    <w:rsid w:val="0033557D"/>
    <w:rsid w:val="00363CFD"/>
    <w:rsid w:val="00381598"/>
    <w:rsid w:val="003971FE"/>
    <w:rsid w:val="003A0D27"/>
    <w:rsid w:val="003A6261"/>
    <w:rsid w:val="003B19FB"/>
    <w:rsid w:val="003D2340"/>
    <w:rsid w:val="003E0912"/>
    <w:rsid w:val="00412DB4"/>
    <w:rsid w:val="004213EA"/>
    <w:rsid w:val="00444D0A"/>
    <w:rsid w:val="00470235"/>
    <w:rsid w:val="004725C4"/>
    <w:rsid w:val="004C0D6D"/>
    <w:rsid w:val="004C4A7A"/>
    <w:rsid w:val="004E676C"/>
    <w:rsid w:val="0050033A"/>
    <w:rsid w:val="00506B99"/>
    <w:rsid w:val="00532F85"/>
    <w:rsid w:val="005709EC"/>
    <w:rsid w:val="0058698A"/>
    <w:rsid w:val="005965D6"/>
    <w:rsid w:val="005A7565"/>
    <w:rsid w:val="00605767"/>
    <w:rsid w:val="006172AE"/>
    <w:rsid w:val="00635AE1"/>
    <w:rsid w:val="00643F39"/>
    <w:rsid w:val="00644F9A"/>
    <w:rsid w:val="006838F8"/>
    <w:rsid w:val="0068627A"/>
    <w:rsid w:val="0069115D"/>
    <w:rsid w:val="006D230D"/>
    <w:rsid w:val="006F1A41"/>
    <w:rsid w:val="007206A2"/>
    <w:rsid w:val="00743C1C"/>
    <w:rsid w:val="007671C0"/>
    <w:rsid w:val="00781D52"/>
    <w:rsid w:val="007C56F7"/>
    <w:rsid w:val="007C734D"/>
    <w:rsid w:val="007D045E"/>
    <w:rsid w:val="008122CA"/>
    <w:rsid w:val="00814728"/>
    <w:rsid w:val="008524B4"/>
    <w:rsid w:val="008A57C6"/>
    <w:rsid w:val="008A60B6"/>
    <w:rsid w:val="008D41CD"/>
    <w:rsid w:val="00935326"/>
    <w:rsid w:val="00940F57"/>
    <w:rsid w:val="0098550F"/>
    <w:rsid w:val="009C6AA9"/>
    <w:rsid w:val="009F6DA5"/>
    <w:rsid w:val="00A04473"/>
    <w:rsid w:val="00A23D2E"/>
    <w:rsid w:val="00A400B5"/>
    <w:rsid w:val="00A90527"/>
    <w:rsid w:val="00AA0CA0"/>
    <w:rsid w:val="00B53973"/>
    <w:rsid w:val="00B57725"/>
    <w:rsid w:val="00B703F2"/>
    <w:rsid w:val="00B77C69"/>
    <w:rsid w:val="00B8192E"/>
    <w:rsid w:val="00B94913"/>
    <w:rsid w:val="00B95063"/>
    <w:rsid w:val="00BA03D1"/>
    <w:rsid w:val="00BA4A75"/>
    <w:rsid w:val="00BC7DFE"/>
    <w:rsid w:val="00BE20D3"/>
    <w:rsid w:val="00BF2BDF"/>
    <w:rsid w:val="00BF7D98"/>
    <w:rsid w:val="00C10152"/>
    <w:rsid w:val="00C306A5"/>
    <w:rsid w:val="00C503E6"/>
    <w:rsid w:val="00C55B0B"/>
    <w:rsid w:val="00C626BE"/>
    <w:rsid w:val="00C64597"/>
    <w:rsid w:val="00C70C0B"/>
    <w:rsid w:val="00C7118F"/>
    <w:rsid w:val="00C7161D"/>
    <w:rsid w:val="00C867C9"/>
    <w:rsid w:val="00CB10ED"/>
    <w:rsid w:val="00D83A1D"/>
    <w:rsid w:val="00D965EB"/>
    <w:rsid w:val="00DA1702"/>
    <w:rsid w:val="00DC2E06"/>
    <w:rsid w:val="00DD3F37"/>
    <w:rsid w:val="00E105CB"/>
    <w:rsid w:val="00E32EC6"/>
    <w:rsid w:val="00E44059"/>
    <w:rsid w:val="00E65268"/>
    <w:rsid w:val="00E74BC9"/>
    <w:rsid w:val="00E85944"/>
    <w:rsid w:val="00E969E4"/>
    <w:rsid w:val="00EA2F62"/>
    <w:rsid w:val="00EA6689"/>
    <w:rsid w:val="00EB2A92"/>
    <w:rsid w:val="00EB4131"/>
    <w:rsid w:val="00ED27F9"/>
    <w:rsid w:val="00EE0035"/>
    <w:rsid w:val="00EF582B"/>
    <w:rsid w:val="00EF6D47"/>
    <w:rsid w:val="00F07345"/>
    <w:rsid w:val="00F376E5"/>
    <w:rsid w:val="00F41E0C"/>
    <w:rsid w:val="00F54C46"/>
    <w:rsid w:val="00F61891"/>
    <w:rsid w:val="00F71A97"/>
    <w:rsid w:val="00F9715D"/>
    <w:rsid w:val="00FC559C"/>
    <w:rsid w:val="00FE5369"/>
    <w:rsid w:val="00FF7125"/>
    <w:rsid w:val="176AAAD4"/>
    <w:rsid w:val="275112B5"/>
    <w:rsid w:val="3E242DD3"/>
    <w:rsid w:val="67BBAFD6"/>
    <w:rsid w:val="787F8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2383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uiPriority w:val="99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E652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86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55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2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8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9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002070201989033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52230/ZQCQ412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nationalpost.com/opinion/opinion-this-is-what-canada-needs-in-the-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avsong/Library/Containers/com.microsoft.Word/Data/Library/Application%20Support/Microsoft/Office/16.0/DTS/Search/%7b0D4C3B3D-069C-0A44-9E61-4D26F3DEEC2C%7dtf1641208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{0D4C3B3D-069C-0A44-9E61-4D26F3DEEC2C}tf16412087.dotx</Template>
  <TotalTime>0</TotalTime>
  <Pages>2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2023-02-28T16:48:00Z</dcterms:created>
  <dcterms:modified xsi:type="dcterms:W3CDTF">2023-02-28T16:48:00Z</dcterms:modified>
</cp:coreProperties>
</file>